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507F" w14:textId="77777777" w:rsidR="006F0A13" w:rsidRPr="006F0A13" w:rsidRDefault="006F0A13" w:rsidP="006F0A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6F0A13">
        <w:rPr>
          <w:rFonts w:ascii="Calibri" w:eastAsia="Times New Roman" w:hAnsi="Calibri" w:cs="Calibri"/>
          <w:noProof/>
          <w:color w:val="696969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32EB3315" wp14:editId="61EA45F7">
            <wp:extent cx="1695450" cy="952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AED7C" w14:textId="77777777" w:rsidR="006F0A13" w:rsidRPr="006F0A13" w:rsidRDefault="006F0A13" w:rsidP="006F0A13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</w:pPr>
      <w:r w:rsidRPr="006F0A13"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  <w:t>Extrato de publicação</w:t>
      </w:r>
    </w:p>
    <w:p w14:paraId="13655D41" w14:textId="77777777" w:rsidR="006F0A13" w:rsidRPr="006F0A13" w:rsidRDefault="006F0A13" w:rsidP="006F0A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32B74AB9" w14:textId="77777777" w:rsidR="006F0A13" w:rsidRPr="006F0A13" w:rsidRDefault="006F0A13" w:rsidP="006F0A13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6F0A13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DISPENSA ELETRÔNICA - 01/2026</w:t>
      </w:r>
    </w:p>
    <w:p w14:paraId="3CBA7951" w14:textId="77777777" w:rsidR="006F0A13" w:rsidRPr="006F0A13" w:rsidRDefault="006F0A13" w:rsidP="006F0A13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6F0A13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Nº PROC. ADM. 00000004/2026</w:t>
      </w:r>
    </w:p>
    <w:p w14:paraId="58CCF7A9" w14:textId="77777777" w:rsidR="006F0A13" w:rsidRPr="006F0A13" w:rsidRDefault="006F0A13" w:rsidP="006F0A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4A45E310" w14:textId="77777777" w:rsidR="006F0A13" w:rsidRPr="006F0A13" w:rsidRDefault="006F0A13" w:rsidP="006F0A13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6F0A13"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  <w:t>Extrato de publicação gerado automaticamente pelo sistema BLLCOMPRAS torna público para conhecimento dos interessados que o órgão CAMARA MUNICIPAL DE BIRIGUI, de acordo com a regulamentação Lei 14.133/2021 realizará DISPENSA ELETRÔNICA sendo conduzido por MARINEUVA ALVES DE SOUZA e tendo como autoridade REGINALDO FERNANDO PEREIRA.</w:t>
      </w:r>
    </w:p>
    <w:p w14:paraId="7624C064" w14:textId="114A397C" w:rsidR="006F0A13" w:rsidRPr="006F0A13" w:rsidRDefault="006F0A13" w:rsidP="006F0A1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7AF5A586" w14:textId="77777777" w:rsidR="006F0A13" w:rsidRPr="006F0A13" w:rsidRDefault="006F0A13" w:rsidP="006F0A13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6F0A13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PUBLICAÇÃO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16/01/2026 09:15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6F0A13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REC. PROPOSTA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19/01/2026 08:00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6F0A13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FIM REC. PROPOSTA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23/01/2026 08:30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6F0A13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DISPUTA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23/01/2026 08:45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6F0A13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DE LANCE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MENOR LANCE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6F0A13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ENCERRAMENTO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ABERTO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6F0A13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EXCLUSIVO ME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NÃO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6F0A13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VALOR TOTAL DO PROCESSO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R$ 19.112,7200</w:t>
      </w:r>
    </w:p>
    <w:p w14:paraId="3CDC06C8" w14:textId="77777777" w:rsidR="006F0A13" w:rsidRPr="006F0A13" w:rsidRDefault="006F0A13" w:rsidP="006F0A1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5FFCFF4B" w14:textId="11A3282E" w:rsidR="006F0A13" w:rsidRPr="006F0A13" w:rsidRDefault="006F0A13" w:rsidP="006F0A13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>
        <w:rPr>
          <w:rFonts w:ascii="Montserrat" w:eastAsia="Times New Roman" w:hAnsi="Montserrat" w:cs="Calibri"/>
          <w:b/>
          <w:bCs/>
          <w:color w:val="5A5A5A"/>
          <w:kern w:val="0"/>
          <w:sz w:val="20"/>
          <w:szCs w:val="20"/>
          <w:lang w:eastAsia="pt-BR"/>
          <w14:ligatures w14:val="none"/>
        </w:rPr>
        <w:t>O</w:t>
      </w:r>
      <w:r w:rsidRPr="006F0A13">
        <w:rPr>
          <w:rFonts w:ascii="Montserrat" w:eastAsia="Times New Roman" w:hAnsi="Montserrat" w:cs="Calibri"/>
          <w:b/>
          <w:bCs/>
          <w:color w:val="5A5A5A"/>
          <w:kern w:val="0"/>
          <w:sz w:val="20"/>
          <w:szCs w:val="20"/>
          <w:lang w:eastAsia="pt-BR"/>
          <w14:ligatures w14:val="none"/>
        </w:rPr>
        <w:t>BJETO DO PROCESSO</w:t>
      </w:r>
    </w:p>
    <w:p w14:paraId="07DADBE2" w14:textId="77777777" w:rsidR="006F0A13" w:rsidRPr="006F0A13" w:rsidRDefault="006F0A13" w:rsidP="006F0A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72321556" w14:textId="77777777" w:rsidR="006F0A13" w:rsidRPr="006F0A13" w:rsidRDefault="006F0A13" w:rsidP="006F0A13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Aquisição de material de higiene, limpeza e conservação, copa e cozinha para a manutenção, organização e limpeza do prédio desta Câmara.</w:t>
      </w:r>
    </w:p>
    <w:p w14:paraId="066972D7" w14:textId="3B493AA3" w:rsidR="006F0A13" w:rsidRPr="006F0A13" w:rsidRDefault="006F0A13" w:rsidP="006F0A1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15E08014" w14:textId="1764CE47" w:rsidR="006F0A13" w:rsidRPr="006F0A13" w:rsidRDefault="006F0A13" w:rsidP="006F0A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Para demais informações contato via e-mail: marineuva@camarabirigui.sp.gov.br, telefone: 1836493000 ou acesso pelo link: </w:t>
      </w:r>
      <w:hyperlink r:id="rId5" w:tgtFrame="_blank" w:history="1">
        <w:r w:rsidRPr="006F0A13">
          <w:rPr>
            <w:rFonts w:ascii="Calibri" w:eastAsia="Times New Roman" w:hAnsi="Calibri" w:cs="Calibri"/>
            <w:color w:val="696969"/>
            <w:kern w:val="0"/>
            <w:sz w:val="21"/>
            <w:szCs w:val="21"/>
            <w:lang w:eastAsia="pt-BR"/>
            <w14:ligatures w14:val="none"/>
          </w:rPr>
          <w:t>https://bllcompras.com/Process/ProcessView?param1=%5Bgkz%5Do8cm_OhogjLgNkNU2FRlkuHJiGB3aBxjAh5uw9wJBcbMCS6EMc4Mf487zHi%2FrcTQp97jyVi6kAnYwDy_193b4hxu3SSam%2FWIHx6ttL7UgcI%3D</w:t>
        </w:r>
      </w:hyperlink>
    </w:p>
    <w:p w14:paraId="609E422D" w14:textId="77777777" w:rsidR="006F0A13" w:rsidRPr="006F0A13" w:rsidRDefault="006F0A13" w:rsidP="006F0A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_____________________________________________________________________</w:t>
      </w: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325D9A0E" w14:textId="77777777" w:rsidR="006F0A13" w:rsidRPr="006F0A13" w:rsidRDefault="006F0A13" w:rsidP="006F0A13">
      <w:pPr>
        <w:shd w:val="clear" w:color="auto" w:fill="FFFFFF"/>
        <w:spacing w:after="100" w:afterAutospacing="1" w:line="240" w:lineRule="auto"/>
        <w:jc w:val="center"/>
        <w:outlineLvl w:val="5"/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</w:pPr>
      <w:r w:rsidRPr="006F0A13"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  <w:t>MARINEUVA ALVES DE SOUZA</w:t>
      </w:r>
    </w:p>
    <w:p w14:paraId="7F29EA86" w14:textId="035B5576" w:rsidR="006A50E5" w:rsidRDefault="006F0A13" w:rsidP="006F0A13">
      <w:pPr>
        <w:shd w:val="clear" w:color="auto" w:fill="FFFFFF"/>
        <w:spacing w:after="100" w:afterAutospacing="1" w:line="240" w:lineRule="auto"/>
        <w:jc w:val="center"/>
      </w:pPr>
      <w:r w:rsidRPr="006F0A13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BIRIGUI-SP - 16/01/2026</w:t>
      </w:r>
    </w:p>
    <w:sectPr w:rsidR="006A50E5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13"/>
    <w:rsid w:val="000355C0"/>
    <w:rsid w:val="006A2708"/>
    <w:rsid w:val="006A50E5"/>
    <w:rsid w:val="006F0A13"/>
    <w:rsid w:val="008B4939"/>
    <w:rsid w:val="00B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EBF6"/>
  <w15:chartTrackingRefBased/>
  <w15:docId w15:val="{A98D99BD-D194-4047-9B66-7115E62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0A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0A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0A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0A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0A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0A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0A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0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0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0A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0A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0A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0A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0A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0A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0A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0A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0A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0A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0A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0A1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0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0A1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0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lcompras.com/Process/ProcessView?param1=%5Bgkz%5Do8cm_OhogjLgNkNU2FRlkuHJiGB3aBxjAh5uw9wJBcbMCS6EMc4Mf487zHi%2FrcTQp97jyVi6kAnYwDy_193b4hxu3SSam%2FWIHx6ttL7UgcI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1</cp:revision>
  <dcterms:created xsi:type="dcterms:W3CDTF">2026-01-16T12:16:00Z</dcterms:created>
  <dcterms:modified xsi:type="dcterms:W3CDTF">2026-01-16T12:17:00Z</dcterms:modified>
</cp:coreProperties>
</file>