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4E8A" w14:textId="13859826" w:rsidR="00900A42" w:rsidRDefault="000D2AB0" w:rsidP="000D2AB0">
      <w:pPr>
        <w:pStyle w:val="Ttulo1"/>
        <w:spacing w:after="218" w:line="360" w:lineRule="auto"/>
        <w:ind w:left="932" w:right="1772"/>
        <w:jc w:val="left"/>
        <w:rPr>
          <w:rFonts w:ascii="Cambria" w:hAnsi="Cambria"/>
          <w:b/>
          <w:bCs/>
          <w:color w:val="auto"/>
          <w:sz w:val="28"/>
          <w:szCs w:val="28"/>
        </w:rPr>
      </w:pPr>
      <w:bookmarkStart w:id="0" w:name="_Hlk140224795"/>
      <w:bookmarkStart w:id="1" w:name="_Hlk140225500"/>
      <w:r w:rsidRPr="000D2AB0">
        <w:rPr>
          <w:rFonts w:ascii="Cambria" w:hAnsi="Cambria"/>
          <w:b/>
          <w:bCs/>
          <w:color w:val="auto"/>
          <w:sz w:val="28"/>
          <w:szCs w:val="28"/>
        </w:rPr>
        <w:t>ADITIVO Nº</w:t>
      </w:r>
      <w:r w:rsidR="00A676B1">
        <w:rPr>
          <w:rFonts w:ascii="Cambria" w:hAnsi="Cambria"/>
          <w:b/>
          <w:bCs/>
          <w:color w:val="auto"/>
          <w:sz w:val="28"/>
          <w:szCs w:val="28"/>
        </w:rPr>
        <w:t xml:space="preserve"> </w:t>
      </w:r>
      <w:r w:rsidRPr="000D2AB0">
        <w:rPr>
          <w:rFonts w:ascii="Cambria" w:hAnsi="Cambria"/>
          <w:b/>
          <w:bCs/>
          <w:color w:val="auto"/>
          <w:sz w:val="28"/>
          <w:szCs w:val="28"/>
        </w:rPr>
        <w:t>0</w:t>
      </w:r>
      <w:r w:rsidR="001F1502">
        <w:rPr>
          <w:rFonts w:ascii="Cambria" w:hAnsi="Cambria"/>
          <w:b/>
          <w:bCs/>
          <w:color w:val="auto"/>
          <w:sz w:val="28"/>
          <w:szCs w:val="28"/>
        </w:rPr>
        <w:t>2</w:t>
      </w:r>
      <w:r w:rsidRPr="000D2AB0">
        <w:rPr>
          <w:rFonts w:ascii="Cambria" w:hAnsi="Cambria"/>
          <w:b/>
          <w:bCs/>
          <w:color w:val="auto"/>
          <w:sz w:val="28"/>
          <w:szCs w:val="28"/>
        </w:rPr>
        <w:t xml:space="preserve"> AO </w:t>
      </w:r>
      <w:r w:rsidR="00900A42" w:rsidRPr="000D2AB0">
        <w:rPr>
          <w:rFonts w:ascii="Cambria" w:hAnsi="Cambria"/>
          <w:b/>
          <w:bCs/>
          <w:color w:val="auto"/>
          <w:sz w:val="28"/>
          <w:szCs w:val="28"/>
        </w:rPr>
        <w:t xml:space="preserve">CONTRATO Nº </w:t>
      </w:r>
      <w:r w:rsidR="00100B1C" w:rsidRPr="000D2AB0">
        <w:rPr>
          <w:rFonts w:ascii="Cambria" w:hAnsi="Cambria"/>
          <w:b/>
          <w:bCs/>
          <w:color w:val="auto"/>
          <w:sz w:val="28"/>
          <w:szCs w:val="28"/>
        </w:rPr>
        <w:t>09</w:t>
      </w:r>
      <w:r w:rsidR="00900A42" w:rsidRPr="000D2AB0">
        <w:rPr>
          <w:rFonts w:ascii="Cambria" w:hAnsi="Cambria"/>
          <w:b/>
          <w:bCs/>
          <w:color w:val="auto"/>
          <w:sz w:val="28"/>
          <w:szCs w:val="28"/>
        </w:rPr>
        <w:t>/2023</w:t>
      </w:r>
    </w:p>
    <w:p w14:paraId="41445E8A" w14:textId="77777777" w:rsidR="00A676B1" w:rsidRDefault="00A676B1" w:rsidP="00A676B1"/>
    <w:p w14:paraId="48DA4E03" w14:textId="77777777" w:rsidR="00A676B1" w:rsidRPr="00A676B1" w:rsidRDefault="00A676B1" w:rsidP="00A676B1"/>
    <w:p w14:paraId="1FF4CE50" w14:textId="35FC4786" w:rsidR="00900A42" w:rsidRDefault="00100B1C" w:rsidP="00900A42">
      <w:pPr>
        <w:spacing w:after="31" w:line="360" w:lineRule="auto"/>
        <w:ind w:left="80" w:right="11" w:hanging="6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TERMO DE COLABORAÇÃO </w:t>
      </w:r>
      <w:r w:rsidR="00900A42" w:rsidRPr="00900A42">
        <w:rPr>
          <w:rFonts w:ascii="Cambria" w:hAnsi="Cambria"/>
          <w:sz w:val="28"/>
          <w:szCs w:val="28"/>
        </w:rPr>
        <w:t>QUE ENTRE SI CELEBRAM A CÂMARA MUNICIPAL DE BIRIGUI E O SINDICATO DOS FUNCIONÁRIOS E SERVIDORES PÚBLICOS DAS PREFEITURAS MUNICIPAIS, CÂMARAS MUNICIPAIS, AUTARQUIAS MUNICIPAIS E FUNDAÇÕES PÚBLICAS MUNICIPAIS DE BIRIGUI E REGIÃO – SISEP, PARA CONCESSÃO DO CONVÊNIO SANTA CASA CLÍNICAS.</w:t>
      </w:r>
    </w:p>
    <w:p w14:paraId="782F0664" w14:textId="77777777" w:rsidR="0081048B" w:rsidRPr="00900A42" w:rsidRDefault="0081048B" w:rsidP="00900A42">
      <w:pPr>
        <w:spacing w:after="31" w:line="360" w:lineRule="auto"/>
        <w:ind w:left="80" w:right="11" w:hanging="6"/>
        <w:rPr>
          <w:rFonts w:ascii="Cambria" w:hAnsi="Cambria"/>
          <w:sz w:val="28"/>
          <w:szCs w:val="28"/>
        </w:rPr>
      </w:pPr>
    </w:p>
    <w:p w14:paraId="184B7BFE" w14:textId="77777777" w:rsidR="00900A42" w:rsidRDefault="00900A42" w:rsidP="00B37280">
      <w:pPr>
        <w:spacing w:after="100" w:afterAutospacing="1" w:line="360" w:lineRule="auto"/>
        <w:ind w:left="0" w:right="102" w:firstLine="0"/>
        <w:rPr>
          <w:rFonts w:ascii="Cambria" w:hAnsi="Cambria"/>
          <w:color w:val="FF0000"/>
        </w:rPr>
      </w:pPr>
    </w:p>
    <w:p w14:paraId="46A6B976" w14:textId="319D1C8F" w:rsidR="006C1F09" w:rsidRPr="00900A42" w:rsidRDefault="00FB0637" w:rsidP="006C1F09">
      <w:pPr>
        <w:spacing w:after="0" w:line="360" w:lineRule="auto"/>
        <w:ind w:left="0" w:right="101" w:firstLine="0"/>
        <w:rPr>
          <w:rFonts w:ascii="Cambria" w:hAnsi="Cambria"/>
        </w:rPr>
      </w:pPr>
      <w:r w:rsidRPr="00900A42">
        <w:rPr>
          <w:rFonts w:ascii="Cambria" w:hAnsi="Cambria"/>
          <w:color w:val="FF0000"/>
        </w:rPr>
        <w:tab/>
      </w:r>
      <w:r w:rsidRPr="00900A42">
        <w:rPr>
          <w:rFonts w:ascii="Cambria" w:hAnsi="Cambria"/>
          <w:color w:val="FF0000"/>
        </w:rPr>
        <w:tab/>
      </w:r>
      <w:r w:rsidR="00EF5B9A" w:rsidRPr="00900A42">
        <w:rPr>
          <w:rFonts w:ascii="Cambria" w:hAnsi="Cambria"/>
          <w:color w:val="FF0000"/>
        </w:rPr>
        <w:t xml:space="preserve"> </w:t>
      </w:r>
      <w:bookmarkStart w:id="2" w:name="_Hlk140224997"/>
      <w:bookmarkEnd w:id="0"/>
      <w:r w:rsidR="005D0130" w:rsidRPr="00900A42">
        <w:rPr>
          <w:rFonts w:ascii="Cambria" w:hAnsi="Cambria"/>
        </w:rPr>
        <w:t>Pelo presente Termo de Colaboração, de</w:t>
      </w:r>
      <w:r w:rsidR="009A3636" w:rsidRPr="00900A42">
        <w:rPr>
          <w:rFonts w:ascii="Cambria" w:hAnsi="Cambria"/>
        </w:rPr>
        <w:t xml:space="preserve"> um lado, a CÂMARA MUNICIPA</w:t>
      </w:r>
      <w:r w:rsidR="003A0417" w:rsidRPr="00900A42">
        <w:rPr>
          <w:rFonts w:ascii="Cambria" w:hAnsi="Cambria"/>
        </w:rPr>
        <w:t>L</w:t>
      </w:r>
      <w:r w:rsidR="009A3636" w:rsidRPr="00900A42">
        <w:rPr>
          <w:rFonts w:ascii="Cambria" w:hAnsi="Cambria"/>
        </w:rPr>
        <w:t xml:space="preserve"> DE BIRIGUI</w:t>
      </w:r>
      <w:r w:rsidR="005D0130" w:rsidRPr="00900A42">
        <w:rPr>
          <w:rFonts w:ascii="Cambria" w:hAnsi="Cambria"/>
        </w:rPr>
        <w:t>, pessoa juríd</w:t>
      </w:r>
      <w:r w:rsidR="00D105FD" w:rsidRPr="00900A42">
        <w:rPr>
          <w:rFonts w:ascii="Cambria" w:hAnsi="Cambria"/>
        </w:rPr>
        <w:t>ica de direito público</w:t>
      </w:r>
      <w:r w:rsidR="004B34E5" w:rsidRPr="00900A42">
        <w:rPr>
          <w:rFonts w:ascii="Cambria" w:hAnsi="Cambria"/>
        </w:rPr>
        <w:t xml:space="preserve"> interno,</w:t>
      </w:r>
      <w:r w:rsidR="005D0130" w:rsidRPr="00900A42">
        <w:rPr>
          <w:rFonts w:ascii="Cambria" w:hAnsi="Cambria"/>
        </w:rPr>
        <w:t xml:space="preserve"> inscrito no CNPJ sob o n</w:t>
      </w:r>
      <w:r w:rsidR="005D0130" w:rsidRPr="00900A42">
        <w:rPr>
          <w:rFonts w:ascii="Cambria" w:hAnsi="Cambria"/>
          <w:vertAlign w:val="superscript"/>
        </w:rPr>
        <w:t xml:space="preserve">o </w:t>
      </w:r>
      <w:r w:rsidR="00D05FB5">
        <w:rPr>
          <w:rFonts w:ascii="Cambria" w:hAnsi="Cambria"/>
          <w:vertAlign w:val="superscript"/>
        </w:rPr>
        <w:t>**</w:t>
      </w:r>
      <w:r w:rsidR="00D105FD" w:rsidRPr="00900A42">
        <w:rPr>
          <w:rFonts w:ascii="Cambria" w:hAnsi="Cambria"/>
        </w:rPr>
        <w:t>.577.</w:t>
      </w:r>
      <w:r w:rsidR="00D05FB5">
        <w:rPr>
          <w:rFonts w:ascii="Cambria" w:hAnsi="Cambria"/>
        </w:rPr>
        <w:t>***</w:t>
      </w:r>
      <w:r w:rsidR="00D105FD" w:rsidRPr="00900A42">
        <w:rPr>
          <w:rFonts w:ascii="Cambria" w:hAnsi="Cambria"/>
        </w:rPr>
        <w:t>/0001-55</w:t>
      </w:r>
      <w:r w:rsidR="003A0417" w:rsidRPr="00900A42">
        <w:rPr>
          <w:rFonts w:ascii="Cambria" w:hAnsi="Cambria"/>
        </w:rPr>
        <w:t>, com sede na Av. Youssef Ismail Mansour</w:t>
      </w:r>
      <w:r w:rsidR="004B34E5" w:rsidRPr="00900A42">
        <w:rPr>
          <w:rFonts w:ascii="Cambria" w:hAnsi="Cambria"/>
        </w:rPr>
        <w:t>,</w:t>
      </w:r>
      <w:r w:rsidR="003A0417" w:rsidRPr="00900A42">
        <w:rPr>
          <w:rFonts w:ascii="Cambria" w:hAnsi="Cambria"/>
        </w:rPr>
        <w:t xml:space="preserve"> nº 850</w:t>
      </w:r>
      <w:r w:rsidR="005D0130" w:rsidRPr="00900A42">
        <w:rPr>
          <w:rFonts w:ascii="Cambria" w:hAnsi="Cambria"/>
        </w:rPr>
        <w:t>,</w:t>
      </w:r>
      <w:r w:rsidR="004D4095" w:rsidRPr="00900A42">
        <w:rPr>
          <w:rFonts w:ascii="Cambria" w:hAnsi="Cambria"/>
        </w:rPr>
        <w:t xml:space="preserve"> Bairro Alto do Silvares</w:t>
      </w:r>
      <w:r w:rsidR="005D0130" w:rsidRPr="00900A42">
        <w:rPr>
          <w:rFonts w:ascii="Cambria" w:hAnsi="Cambria"/>
        </w:rPr>
        <w:t>, doravante d</w:t>
      </w:r>
      <w:r w:rsidR="004D4095" w:rsidRPr="00900A42">
        <w:rPr>
          <w:rFonts w:ascii="Cambria" w:hAnsi="Cambria"/>
        </w:rPr>
        <w:t>enominado simplesmente LEGISLATIVO, representado por seu presidente</w:t>
      </w:r>
      <w:r w:rsidR="00A7781C" w:rsidRPr="00900A42">
        <w:rPr>
          <w:rFonts w:ascii="Cambria" w:hAnsi="Cambria"/>
        </w:rPr>
        <w:t xml:space="preserve">, Senhor </w:t>
      </w:r>
      <w:r w:rsidR="00F73879">
        <w:rPr>
          <w:rFonts w:ascii="Cambria" w:hAnsi="Cambria"/>
        </w:rPr>
        <w:t xml:space="preserve">REGINALDO FERNANDO PEREIRA, </w:t>
      </w:r>
      <w:r w:rsidR="00A7781C" w:rsidRPr="00900A42">
        <w:rPr>
          <w:rFonts w:ascii="Cambria" w:hAnsi="Cambria"/>
        </w:rPr>
        <w:t>brasileiro,</w:t>
      </w:r>
      <w:r w:rsidR="00EF5B9A" w:rsidRPr="00900A42">
        <w:rPr>
          <w:rFonts w:ascii="Cambria" w:hAnsi="Cambria"/>
        </w:rPr>
        <w:t xml:space="preserve"> </w:t>
      </w:r>
      <w:r w:rsidR="00F73879">
        <w:rPr>
          <w:rFonts w:ascii="Cambria" w:hAnsi="Cambria"/>
        </w:rPr>
        <w:t>casado</w:t>
      </w:r>
      <w:r w:rsidR="00EF5B9A" w:rsidRPr="00900A42">
        <w:rPr>
          <w:rFonts w:ascii="Cambria" w:hAnsi="Cambria"/>
        </w:rPr>
        <w:t xml:space="preserve">, </w:t>
      </w:r>
      <w:r w:rsidR="004B34E5" w:rsidRPr="00900A42">
        <w:rPr>
          <w:rFonts w:ascii="Cambria" w:hAnsi="Cambria"/>
        </w:rPr>
        <w:t xml:space="preserve"> </w:t>
      </w:r>
      <w:r w:rsidR="00F73879">
        <w:rPr>
          <w:rFonts w:ascii="Cambria" w:hAnsi="Cambria"/>
        </w:rPr>
        <w:t>pastor</w:t>
      </w:r>
      <w:r w:rsidR="004B34E5" w:rsidRPr="00900A42">
        <w:rPr>
          <w:rFonts w:ascii="Cambria" w:hAnsi="Cambria"/>
        </w:rPr>
        <w:t>,</w:t>
      </w:r>
      <w:r w:rsidR="005D0130" w:rsidRPr="00900A42">
        <w:rPr>
          <w:rFonts w:ascii="Cambria" w:hAnsi="Cambria"/>
        </w:rPr>
        <w:t xml:space="preserve"> portador da Cédula de Identidade </w:t>
      </w:r>
      <w:r w:rsidR="000D2AB0">
        <w:rPr>
          <w:rFonts w:ascii="Cambria" w:hAnsi="Cambria"/>
        </w:rPr>
        <w:t>–</w:t>
      </w:r>
      <w:r w:rsidR="005D0130" w:rsidRPr="00900A42">
        <w:rPr>
          <w:rFonts w:ascii="Cambria" w:hAnsi="Cambria"/>
        </w:rPr>
        <w:t xml:space="preserve"> </w:t>
      </w:r>
      <w:r w:rsidR="00D05FB5">
        <w:rPr>
          <w:rFonts w:ascii="Cambria" w:hAnsi="Cambria"/>
        </w:rPr>
        <w:t>**</w:t>
      </w:r>
      <w:r w:rsidR="00F73879">
        <w:rPr>
          <w:rFonts w:ascii="Cambria" w:hAnsi="Cambria"/>
        </w:rPr>
        <w:t>.191.</w:t>
      </w:r>
      <w:r w:rsidR="00D05FB5">
        <w:rPr>
          <w:rFonts w:ascii="Cambria" w:hAnsi="Cambria"/>
        </w:rPr>
        <w:t>***</w:t>
      </w:r>
      <w:r w:rsidR="00F73879">
        <w:rPr>
          <w:rFonts w:ascii="Cambria" w:hAnsi="Cambria"/>
        </w:rPr>
        <w:t xml:space="preserve"> SSP/MG</w:t>
      </w:r>
      <w:r w:rsidR="00A27F0C" w:rsidRPr="00900A42">
        <w:rPr>
          <w:rFonts w:ascii="Cambria" w:hAnsi="Cambria"/>
        </w:rPr>
        <w:t>, inscrito no CPF sob</w:t>
      </w:r>
      <w:r w:rsidR="00417A1F" w:rsidRPr="00900A42">
        <w:rPr>
          <w:rFonts w:ascii="Cambria" w:hAnsi="Cambria"/>
        </w:rPr>
        <w:t xml:space="preserve"> nº </w:t>
      </w:r>
      <w:r w:rsidR="00D05FB5">
        <w:rPr>
          <w:rFonts w:ascii="Cambria" w:hAnsi="Cambria"/>
        </w:rPr>
        <w:t>***</w:t>
      </w:r>
      <w:r w:rsidR="00F73879">
        <w:rPr>
          <w:rFonts w:ascii="Cambria" w:hAnsi="Cambria"/>
        </w:rPr>
        <w:t>.342.</w:t>
      </w:r>
      <w:r w:rsidR="00D05FB5">
        <w:rPr>
          <w:rFonts w:ascii="Cambria" w:hAnsi="Cambria"/>
        </w:rPr>
        <w:t>***</w:t>
      </w:r>
      <w:r w:rsidR="00F73879">
        <w:rPr>
          <w:rFonts w:ascii="Cambria" w:hAnsi="Cambria"/>
        </w:rPr>
        <w:t>-82</w:t>
      </w:r>
      <w:r w:rsidR="00417A1F" w:rsidRPr="00900A42">
        <w:rPr>
          <w:rFonts w:ascii="Cambria" w:hAnsi="Cambria"/>
          <w:sz w:val="26"/>
        </w:rPr>
        <w:t xml:space="preserve"> e de outro a(o) SINDICATO DOS FUNCIONÁRIOS E SERVIDORES PÚBLICOS DAS PREFEITURAS MUNICIPAIS, CÂMARAS MUNICIPAIS, AUTARQUIAS MUNICIPAIS E FUNDAÇÕES PÚBLICAS MUNICIPAIS DE BIRIGUI E</w:t>
      </w:r>
      <w:r w:rsidR="00417A1F" w:rsidRPr="00900A42">
        <w:rPr>
          <w:rFonts w:ascii="Cambria" w:hAnsi="Cambria"/>
        </w:rPr>
        <w:t xml:space="preserve"> REGIÃO - </w:t>
      </w:r>
      <w:r w:rsidR="00CE6631" w:rsidRPr="00900A42">
        <w:rPr>
          <w:rFonts w:ascii="Cambria" w:hAnsi="Cambria"/>
        </w:rPr>
        <w:t>SISEP, inscrito no CNPJ sob o</w:t>
      </w:r>
      <w:r w:rsidR="00417A1F" w:rsidRPr="00900A42">
        <w:rPr>
          <w:rFonts w:ascii="Cambria" w:hAnsi="Cambria"/>
        </w:rPr>
        <w:t xml:space="preserve"> n</w:t>
      </w:r>
      <w:r w:rsidR="00417A1F" w:rsidRPr="00900A42">
        <w:rPr>
          <w:rFonts w:ascii="Cambria" w:hAnsi="Cambria"/>
          <w:vertAlign w:val="superscript"/>
        </w:rPr>
        <w:t xml:space="preserve">o </w:t>
      </w:r>
      <w:r w:rsidR="00D05FB5">
        <w:rPr>
          <w:rFonts w:ascii="Cambria" w:hAnsi="Cambria"/>
          <w:vertAlign w:val="superscript"/>
        </w:rPr>
        <w:t>**</w:t>
      </w:r>
      <w:r w:rsidR="00417A1F" w:rsidRPr="00900A42">
        <w:rPr>
          <w:rFonts w:ascii="Cambria" w:hAnsi="Cambria"/>
        </w:rPr>
        <w:t>.753.</w:t>
      </w:r>
      <w:r w:rsidR="00D05FB5">
        <w:rPr>
          <w:rFonts w:ascii="Cambria" w:hAnsi="Cambria"/>
        </w:rPr>
        <w:t>***</w:t>
      </w:r>
      <w:r w:rsidR="00417A1F" w:rsidRPr="00900A42">
        <w:rPr>
          <w:rFonts w:ascii="Cambria" w:hAnsi="Cambria"/>
        </w:rPr>
        <w:t>/0001-74, com sede à Rua Islândia, n</w:t>
      </w:r>
      <w:r w:rsidR="00417A1F" w:rsidRPr="00900A42">
        <w:rPr>
          <w:rFonts w:ascii="Cambria" w:hAnsi="Cambria"/>
          <w:vertAlign w:val="superscript"/>
        </w:rPr>
        <w:t xml:space="preserve">o </w:t>
      </w:r>
      <w:r w:rsidR="00CE6631" w:rsidRPr="00900A42">
        <w:rPr>
          <w:rFonts w:ascii="Cambria" w:hAnsi="Cambria"/>
        </w:rPr>
        <w:t>200,</w:t>
      </w:r>
      <w:r w:rsidR="00417A1F" w:rsidRPr="00900A42">
        <w:rPr>
          <w:rFonts w:ascii="Cambria" w:hAnsi="Cambria"/>
        </w:rPr>
        <w:t xml:space="preserve"> bairro Jardim </w:t>
      </w:r>
      <w:r w:rsidR="00CE6631" w:rsidRPr="00900A42">
        <w:rPr>
          <w:rFonts w:ascii="Cambria" w:hAnsi="Cambria"/>
        </w:rPr>
        <w:t>São Paulo, CEP: 16203-104,</w:t>
      </w:r>
      <w:r w:rsidR="00417A1F" w:rsidRPr="00900A42">
        <w:rPr>
          <w:rFonts w:ascii="Cambria" w:hAnsi="Cambria"/>
        </w:rPr>
        <w:t xml:space="preserve"> na cidade de Birigui, representado, neste ato, por seu presidente GILSON PAULINO DA SILVA, brasileiro, casado, portador do RG n</w:t>
      </w:r>
      <w:r w:rsidR="00417A1F" w:rsidRPr="00900A42">
        <w:rPr>
          <w:rFonts w:ascii="Cambria" w:hAnsi="Cambria"/>
          <w:vertAlign w:val="superscript"/>
        </w:rPr>
        <w:t xml:space="preserve">o </w:t>
      </w:r>
      <w:r w:rsidR="00D05FB5">
        <w:rPr>
          <w:rFonts w:ascii="Cambria" w:hAnsi="Cambria"/>
          <w:vertAlign w:val="superscript"/>
        </w:rPr>
        <w:t>**</w:t>
      </w:r>
      <w:r w:rsidR="00417A1F" w:rsidRPr="00900A42">
        <w:rPr>
          <w:rFonts w:ascii="Cambria" w:hAnsi="Cambria"/>
        </w:rPr>
        <w:t>.999.</w:t>
      </w:r>
      <w:r w:rsidR="00D05FB5">
        <w:rPr>
          <w:rFonts w:ascii="Cambria" w:hAnsi="Cambria"/>
        </w:rPr>
        <w:t>***-</w:t>
      </w:r>
      <w:r w:rsidR="00417A1F" w:rsidRPr="00900A42">
        <w:rPr>
          <w:rFonts w:ascii="Cambria" w:hAnsi="Cambria"/>
        </w:rPr>
        <w:t>X e devidamente cadastrado no CPF n</w:t>
      </w:r>
      <w:r w:rsidR="00417A1F" w:rsidRPr="00900A42">
        <w:rPr>
          <w:rFonts w:ascii="Cambria" w:hAnsi="Cambria"/>
          <w:vertAlign w:val="superscript"/>
        </w:rPr>
        <w:t xml:space="preserve">o </w:t>
      </w:r>
      <w:r w:rsidR="00D05FB5">
        <w:rPr>
          <w:rFonts w:ascii="Cambria" w:hAnsi="Cambria"/>
          <w:vertAlign w:val="superscript"/>
        </w:rPr>
        <w:t>***</w:t>
      </w:r>
      <w:r w:rsidR="00417A1F" w:rsidRPr="00900A42">
        <w:rPr>
          <w:rFonts w:ascii="Cambria" w:hAnsi="Cambria"/>
        </w:rPr>
        <w:t>.662.</w:t>
      </w:r>
      <w:r w:rsidR="00D05FB5">
        <w:rPr>
          <w:rFonts w:ascii="Cambria" w:hAnsi="Cambria"/>
        </w:rPr>
        <w:t>***</w:t>
      </w:r>
      <w:r w:rsidR="00417A1F" w:rsidRPr="00900A42">
        <w:rPr>
          <w:rFonts w:ascii="Cambria" w:hAnsi="Cambria"/>
        </w:rPr>
        <w:t xml:space="preserve">-58, </w:t>
      </w:r>
      <w:r w:rsidR="000D2AB0">
        <w:rPr>
          <w:rFonts w:ascii="Cambria" w:hAnsi="Cambria"/>
        </w:rPr>
        <w:t xml:space="preserve">RESOLVEM CELEBRAR  o presente Termo Aditivo, </w:t>
      </w:r>
      <w:r w:rsidR="00417A1F" w:rsidRPr="00900A42">
        <w:rPr>
          <w:rFonts w:ascii="Cambria" w:hAnsi="Cambria"/>
        </w:rPr>
        <w:t>com fundamento n</w:t>
      </w:r>
      <w:r w:rsidR="000D2AB0">
        <w:rPr>
          <w:rFonts w:ascii="Cambria" w:hAnsi="Cambria"/>
        </w:rPr>
        <w:t>o art. 55, caput, da Lei nº</w:t>
      </w:r>
      <w:r w:rsidR="00417A1F" w:rsidRPr="00900A42">
        <w:rPr>
          <w:rFonts w:ascii="Cambria" w:hAnsi="Cambria"/>
          <w:vertAlign w:val="superscript"/>
        </w:rPr>
        <w:t xml:space="preserve"> </w:t>
      </w:r>
      <w:r w:rsidR="00417A1F" w:rsidRPr="00900A42">
        <w:rPr>
          <w:rFonts w:ascii="Cambria" w:hAnsi="Cambria"/>
        </w:rPr>
        <w:t xml:space="preserve">13.019/14, </w:t>
      </w:r>
      <w:r w:rsidR="000D2AB0">
        <w:rPr>
          <w:rFonts w:ascii="Cambria" w:hAnsi="Cambria"/>
        </w:rPr>
        <w:t>e estabelecem as seguintes cláusulas:</w:t>
      </w:r>
    </w:p>
    <w:p w14:paraId="27197718" w14:textId="77777777" w:rsidR="0081048B" w:rsidRDefault="0081048B" w:rsidP="00900A42">
      <w:pPr>
        <w:spacing w:after="0" w:line="360" w:lineRule="auto"/>
        <w:ind w:left="0" w:right="101" w:firstLine="0"/>
        <w:rPr>
          <w:rFonts w:ascii="Cambria" w:hAnsi="Cambria"/>
          <w:b/>
        </w:rPr>
      </w:pPr>
    </w:p>
    <w:p w14:paraId="57323269" w14:textId="6B419E5E" w:rsidR="00900A42" w:rsidRDefault="00FB0637" w:rsidP="00900A42">
      <w:pPr>
        <w:spacing w:after="0" w:line="360" w:lineRule="auto"/>
        <w:ind w:left="0" w:right="101" w:firstLine="0"/>
        <w:rPr>
          <w:rFonts w:ascii="Cambria" w:hAnsi="Cambria"/>
          <w:b/>
        </w:rPr>
      </w:pPr>
      <w:r w:rsidRPr="00900A42">
        <w:rPr>
          <w:rFonts w:ascii="Cambria" w:hAnsi="Cambria"/>
          <w:b/>
        </w:rPr>
        <w:t xml:space="preserve">1 </w:t>
      </w:r>
      <w:r w:rsidR="005D0130" w:rsidRPr="00900A42">
        <w:rPr>
          <w:rFonts w:ascii="Cambria" w:hAnsi="Cambria"/>
          <w:b/>
        </w:rPr>
        <w:t>- DO OBJETO</w:t>
      </w:r>
    </w:p>
    <w:p w14:paraId="521D5839" w14:textId="0937D571" w:rsidR="000D2AB0" w:rsidRPr="00A676B1" w:rsidRDefault="000D2AB0" w:rsidP="00900A42">
      <w:pPr>
        <w:spacing w:after="0" w:line="360" w:lineRule="auto"/>
        <w:ind w:left="0" w:right="101" w:firstLine="0"/>
        <w:rPr>
          <w:rFonts w:ascii="Cambria" w:hAnsi="Cambria"/>
          <w:bCs/>
        </w:rPr>
      </w:pPr>
      <w:r>
        <w:rPr>
          <w:rFonts w:ascii="Cambria" w:hAnsi="Cambria"/>
          <w:b/>
        </w:rPr>
        <w:lastRenderedPageBreak/>
        <w:tab/>
      </w:r>
      <w:r w:rsidRPr="00A676B1">
        <w:rPr>
          <w:rFonts w:ascii="Cambria" w:hAnsi="Cambria"/>
          <w:bCs/>
        </w:rPr>
        <w:t xml:space="preserve">Este Termo Aditivo tem por objeto a prorrogação do prazo de vigência do </w:t>
      </w:r>
      <w:r w:rsidR="001412B1" w:rsidRPr="00A676B1">
        <w:rPr>
          <w:rFonts w:ascii="Cambria" w:hAnsi="Cambria"/>
          <w:bCs/>
        </w:rPr>
        <w:t>Contrato nº 09/2023, conforme plano de trabalho anexo, o qual integra o presente instrumento, ainda que não seja nele transcrito.</w:t>
      </w:r>
    </w:p>
    <w:p w14:paraId="2C53F404" w14:textId="77777777" w:rsidR="00EA0E7D" w:rsidRPr="00900A42" w:rsidRDefault="00EA0E7D" w:rsidP="00F22343">
      <w:pPr>
        <w:spacing w:after="0" w:line="360" w:lineRule="auto"/>
        <w:ind w:left="0" w:right="64" w:firstLine="0"/>
        <w:rPr>
          <w:rFonts w:ascii="Cambria" w:hAnsi="Cambria"/>
          <w:sz w:val="2"/>
          <w:szCs w:val="2"/>
        </w:rPr>
      </w:pPr>
      <w:bookmarkStart w:id="3" w:name="_Hlk140225629"/>
    </w:p>
    <w:p w14:paraId="50DEFCEE" w14:textId="77777777" w:rsidR="00F22343" w:rsidRDefault="00F22343" w:rsidP="00F22343">
      <w:pPr>
        <w:spacing w:after="0" w:line="360" w:lineRule="auto"/>
        <w:ind w:left="0" w:right="64" w:firstLine="0"/>
        <w:rPr>
          <w:rFonts w:ascii="Cambria" w:hAnsi="Cambria"/>
        </w:rPr>
      </w:pPr>
    </w:p>
    <w:p w14:paraId="2BC4FCFE" w14:textId="59730565" w:rsidR="00F34431" w:rsidRDefault="00D3169B" w:rsidP="00F22343">
      <w:pPr>
        <w:spacing w:after="0" w:line="360" w:lineRule="auto"/>
        <w:ind w:left="0" w:right="64" w:firstLine="0"/>
        <w:rPr>
          <w:rFonts w:ascii="Cambria" w:hAnsi="Cambria"/>
          <w:b/>
        </w:rPr>
      </w:pPr>
      <w:r w:rsidRPr="00900A42">
        <w:rPr>
          <w:rFonts w:ascii="Cambria" w:hAnsi="Cambria"/>
        </w:rPr>
        <w:t xml:space="preserve"> </w:t>
      </w:r>
      <w:r w:rsidR="00F90DA3">
        <w:rPr>
          <w:rFonts w:ascii="Cambria" w:hAnsi="Cambria"/>
        </w:rPr>
        <w:t>2</w:t>
      </w:r>
      <w:r w:rsidRPr="00900A42">
        <w:rPr>
          <w:rFonts w:ascii="Cambria" w:hAnsi="Cambria"/>
          <w:b/>
        </w:rPr>
        <w:t xml:space="preserve"> </w:t>
      </w:r>
      <w:r w:rsidR="005D0130" w:rsidRPr="00900A42">
        <w:rPr>
          <w:rFonts w:ascii="Cambria" w:hAnsi="Cambria"/>
          <w:b/>
        </w:rPr>
        <w:t>- DOS REPASSES</w:t>
      </w:r>
    </w:p>
    <w:p w14:paraId="3F2A7750" w14:textId="1C4C397E" w:rsidR="000E21E1" w:rsidRDefault="001412B1" w:rsidP="001412B1">
      <w:pPr>
        <w:spacing w:after="0" w:line="360" w:lineRule="auto"/>
        <w:ind w:left="0" w:right="64" w:firstLine="0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D05C37" w:rsidRPr="00900A42">
        <w:rPr>
          <w:rFonts w:ascii="Cambria" w:hAnsi="Cambria"/>
        </w:rPr>
        <w:t>Para a execução das ações</w:t>
      </w:r>
      <w:r w:rsidR="005D0130" w:rsidRPr="00900A42">
        <w:rPr>
          <w:rFonts w:ascii="Cambria" w:hAnsi="Cambria"/>
        </w:rPr>
        <w:t xml:space="preserve"> previstas n</w:t>
      </w:r>
      <w:r w:rsidR="00D05C37" w:rsidRPr="00900A42">
        <w:rPr>
          <w:rFonts w:ascii="Cambria" w:hAnsi="Cambria"/>
        </w:rPr>
        <w:t>a cláusula PRIMEIRA</w:t>
      </w:r>
      <w:r>
        <w:rPr>
          <w:rFonts w:ascii="Cambria" w:hAnsi="Cambria"/>
        </w:rPr>
        <w:t xml:space="preserve"> do contrato nº 09/2023, </w:t>
      </w:r>
      <w:r w:rsidR="00D05C37" w:rsidRPr="00900A42">
        <w:rPr>
          <w:rFonts w:ascii="Cambria" w:hAnsi="Cambria"/>
        </w:rPr>
        <w:t>LEGISLATIVO repassará à SISEP</w:t>
      </w:r>
      <w:r w:rsidR="00FC59DE" w:rsidRPr="00900A42">
        <w:rPr>
          <w:rFonts w:ascii="Cambria" w:hAnsi="Cambria"/>
        </w:rPr>
        <w:t xml:space="preserve"> os valores</w:t>
      </w:r>
      <w:r w:rsidR="005D0130" w:rsidRPr="00900A42">
        <w:rPr>
          <w:rFonts w:ascii="Cambria" w:hAnsi="Cambria"/>
        </w:rPr>
        <w:t xml:space="preserve"> para custeio dos planos INDIVUDUAL E </w:t>
      </w:r>
      <w:r w:rsidR="00FC59DE" w:rsidRPr="00900A42">
        <w:rPr>
          <w:rFonts w:ascii="Cambria" w:hAnsi="Cambria"/>
        </w:rPr>
        <w:t>FAMILIAR constituído pela fração subsidiada pela Câmara Municipal</w:t>
      </w:r>
      <w:r w:rsidR="00B01EA3" w:rsidRPr="00900A42">
        <w:rPr>
          <w:rFonts w:ascii="Cambria" w:hAnsi="Cambria"/>
        </w:rPr>
        <w:t>,</w:t>
      </w:r>
      <w:r w:rsidR="005D0130" w:rsidRPr="00900A42">
        <w:rPr>
          <w:rFonts w:ascii="Cambria" w:hAnsi="Cambria"/>
        </w:rPr>
        <w:t xml:space="preserve"> bem como, pela contribuição</w:t>
      </w:r>
      <w:r w:rsidR="00B01EA3" w:rsidRPr="00900A42">
        <w:rPr>
          <w:rFonts w:ascii="Cambria" w:hAnsi="Cambria"/>
        </w:rPr>
        <w:t xml:space="preserve"> dos servidores, </w:t>
      </w:r>
      <w:r w:rsidR="005D0130" w:rsidRPr="00900A42">
        <w:rPr>
          <w:rFonts w:ascii="Cambria" w:hAnsi="Cambria"/>
        </w:rPr>
        <w:t>conforme a seguinte tabela:</w:t>
      </w:r>
    </w:p>
    <w:p w14:paraId="2EB75B97" w14:textId="77777777" w:rsidR="001412B1" w:rsidRPr="00900A42" w:rsidRDefault="001412B1" w:rsidP="001412B1">
      <w:pPr>
        <w:spacing w:after="0" w:line="360" w:lineRule="auto"/>
        <w:ind w:left="0" w:right="64" w:firstLine="0"/>
        <w:rPr>
          <w:rFonts w:ascii="Cambria" w:hAnsi="Cambria"/>
        </w:rPr>
      </w:pPr>
    </w:p>
    <w:p w14:paraId="5B300623" w14:textId="3F73C280" w:rsidR="000E21E1" w:rsidRDefault="00F34431" w:rsidP="00EF5B9A">
      <w:pPr>
        <w:spacing w:after="4" w:line="360" w:lineRule="auto"/>
        <w:ind w:left="79" w:right="64" w:firstLine="4"/>
        <w:rPr>
          <w:rFonts w:ascii="Cambria" w:hAnsi="Cambria"/>
          <w:b/>
        </w:rPr>
      </w:pPr>
      <w:r w:rsidRPr="00900A42">
        <w:rPr>
          <w:rFonts w:ascii="Cambria" w:hAnsi="Cambria"/>
          <w:b/>
        </w:rPr>
        <w:t>1-) PLANO INDI</w:t>
      </w:r>
      <w:r w:rsidR="0042758A" w:rsidRPr="00900A42">
        <w:rPr>
          <w:rFonts w:ascii="Cambria" w:hAnsi="Cambria"/>
          <w:b/>
        </w:rPr>
        <w:t>VIDUAL: R$</w:t>
      </w:r>
      <w:r w:rsidR="005D0130" w:rsidRPr="00900A42">
        <w:rPr>
          <w:rFonts w:ascii="Cambria" w:hAnsi="Cambria"/>
          <w:b/>
        </w:rPr>
        <w:t xml:space="preserve"> </w:t>
      </w:r>
      <w:r w:rsidR="001412B1">
        <w:rPr>
          <w:rFonts w:ascii="Cambria" w:hAnsi="Cambria"/>
          <w:b/>
        </w:rPr>
        <w:t>2</w:t>
      </w:r>
      <w:r w:rsidR="00AC371B">
        <w:rPr>
          <w:rFonts w:ascii="Cambria" w:hAnsi="Cambria"/>
          <w:b/>
        </w:rPr>
        <w:t>71,80</w:t>
      </w:r>
    </w:p>
    <w:p w14:paraId="77676BDB" w14:textId="77777777" w:rsidR="00A676B1" w:rsidRPr="00900A42" w:rsidRDefault="00A676B1" w:rsidP="00EF5B9A">
      <w:pPr>
        <w:spacing w:after="4" w:line="360" w:lineRule="auto"/>
        <w:ind w:left="79" w:right="64" w:firstLine="4"/>
        <w:rPr>
          <w:rFonts w:ascii="Cambria" w:hAnsi="Cambria"/>
          <w:b/>
        </w:rPr>
      </w:pPr>
    </w:p>
    <w:tbl>
      <w:tblPr>
        <w:tblStyle w:val="TableGrid"/>
        <w:tblW w:w="8595" w:type="dxa"/>
        <w:tblInd w:w="77" w:type="dxa"/>
        <w:tblCellMar>
          <w:left w:w="10" w:type="dxa"/>
          <w:right w:w="18" w:type="dxa"/>
        </w:tblCellMar>
        <w:tblLook w:val="04A0" w:firstRow="1" w:lastRow="0" w:firstColumn="1" w:lastColumn="0" w:noHBand="0" w:noVBand="1"/>
      </w:tblPr>
      <w:tblGrid>
        <w:gridCol w:w="2608"/>
        <w:gridCol w:w="567"/>
        <w:gridCol w:w="1149"/>
        <w:gridCol w:w="2603"/>
        <w:gridCol w:w="648"/>
        <w:gridCol w:w="1020"/>
      </w:tblGrid>
      <w:tr w:rsidR="00F71874" w:rsidRPr="00AC371B" w14:paraId="014D238E" w14:textId="77777777" w:rsidTr="00914F6F">
        <w:trPr>
          <w:trHeight w:val="323"/>
        </w:trPr>
        <w:tc>
          <w:tcPr>
            <w:tcW w:w="3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F4356A" w14:textId="77777777" w:rsidR="00F71874" w:rsidRPr="00AC371B" w:rsidRDefault="00D0264D" w:rsidP="00EF5B9A">
            <w:pPr>
              <w:spacing w:after="0" w:line="360" w:lineRule="auto"/>
              <w:ind w:left="14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CÂMARA MUNICIPAL</w:t>
            </w:r>
          </w:p>
        </w:tc>
        <w:tc>
          <w:tcPr>
            <w:tcW w:w="11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B1DD47" w14:textId="77777777" w:rsidR="00F71874" w:rsidRPr="00AC371B" w:rsidRDefault="00F71874" w:rsidP="00EF5B9A">
            <w:pPr>
              <w:spacing w:after="0" w:line="360" w:lineRule="auto"/>
              <w:ind w:left="0" w:right="0" w:firstLine="0"/>
              <w:jc w:val="left"/>
              <w:rPr>
                <w:rFonts w:ascii="Cambria" w:hAnsi="Cambria"/>
              </w:rPr>
            </w:pP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2C85B" w14:textId="77777777" w:rsidR="00F71874" w:rsidRPr="00AC371B" w:rsidRDefault="00F71874" w:rsidP="00EF5B9A">
            <w:pPr>
              <w:spacing w:after="0" w:line="360" w:lineRule="auto"/>
              <w:ind w:left="14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ATIVOS E INATIVOS</w:t>
            </w:r>
          </w:p>
        </w:tc>
      </w:tr>
      <w:tr w:rsidR="00F71874" w:rsidRPr="00AC371B" w14:paraId="3EFCB8DD" w14:textId="77777777" w:rsidTr="00383BA2">
        <w:trPr>
          <w:trHeight w:val="339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99F8F" w14:textId="77777777" w:rsidR="00F71874" w:rsidRPr="00AC371B" w:rsidRDefault="00F71874" w:rsidP="00EF5B9A">
            <w:pPr>
              <w:spacing w:after="0" w:line="360" w:lineRule="auto"/>
              <w:ind w:left="0" w:right="8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eastAsia="Calibri" w:hAnsi="Cambria" w:cs="Calibri"/>
                <w:sz w:val="22"/>
              </w:rPr>
              <w:t>Faixa Salarial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E16F" w14:textId="77777777" w:rsidR="00F71874" w:rsidRPr="00AC371B" w:rsidRDefault="00AF1B6A" w:rsidP="00EF5B9A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  <w:szCs w:val="24"/>
              </w:rPr>
            </w:pPr>
            <w:r w:rsidRPr="00AC371B">
              <w:rPr>
                <w:rFonts w:ascii="Cambria" w:hAnsi="Cambria"/>
                <w:szCs w:val="24"/>
              </w:rPr>
              <w:t>%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70BF2" w14:textId="77777777" w:rsidR="00F71874" w:rsidRPr="00AC371B" w:rsidRDefault="00F71874" w:rsidP="00EF5B9A">
            <w:pPr>
              <w:spacing w:after="0" w:line="360" w:lineRule="auto"/>
              <w:ind w:left="14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Valor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20FFA" w14:textId="77777777" w:rsidR="00F71874" w:rsidRPr="00AC371B" w:rsidRDefault="00F71874" w:rsidP="00EF5B9A">
            <w:pPr>
              <w:spacing w:after="0" w:line="360" w:lineRule="auto"/>
              <w:ind w:left="0" w:right="14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Faixa Salarial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BCFD6" w14:textId="77777777" w:rsidR="00F71874" w:rsidRPr="00AC371B" w:rsidRDefault="00AF1B6A" w:rsidP="00EF5B9A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</w:rPr>
              <w:t>%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1705" w14:textId="77777777" w:rsidR="00F71874" w:rsidRPr="00AC371B" w:rsidRDefault="00F71874" w:rsidP="00EF5B9A">
            <w:pPr>
              <w:spacing w:after="0" w:line="360" w:lineRule="auto"/>
              <w:ind w:left="28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Valor</w:t>
            </w:r>
          </w:p>
        </w:tc>
      </w:tr>
      <w:tr w:rsidR="00F71874" w:rsidRPr="00AC371B" w14:paraId="703A05F2" w14:textId="77777777" w:rsidTr="00383BA2">
        <w:trPr>
          <w:trHeight w:val="332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CC9E9" w14:textId="3E3DD0F8" w:rsidR="00F71874" w:rsidRPr="00AC371B" w:rsidRDefault="00E43141" w:rsidP="00EF5B9A">
            <w:pPr>
              <w:spacing w:after="0" w:line="360" w:lineRule="auto"/>
              <w:ind w:left="101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bookmarkStart w:id="4" w:name="_Hlk200964896"/>
            <w:r w:rsidRPr="00AC371B">
              <w:rPr>
                <w:rFonts w:ascii="Cambria" w:hAnsi="Cambria"/>
                <w:sz w:val="18"/>
                <w:szCs w:val="18"/>
              </w:rPr>
              <w:t>Até R$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2.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421,06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AA37F" w14:textId="77777777" w:rsidR="00F71874" w:rsidRPr="00AC371B" w:rsidRDefault="00F71874" w:rsidP="00EF5B9A">
            <w:pPr>
              <w:spacing w:after="0" w:line="360" w:lineRule="auto"/>
              <w:ind w:left="122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60%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F0D49" w14:textId="56AC0F5B" w:rsidR="00F71874" w:rsidRPr="00AC371B" w:rsidRDefault="00B416E9" w:rsidP="00EF5B9A">
            <w:pPr>
              <w:spacing w:after="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R$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163,08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DA30E" w14:textId="4D142D2F" w:rsidR="00F71874" w:rsidRPr="00AC371B" w:rsidRDefault="00383BA2" w:rsidP="00EF5B9A">
            <w:pPr>
              <w:spacing w:after="0" w:line="360" w:lineRule="auto"/>
              <w:ind w:left="95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Até R$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2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421,06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51B8A" w14:textId="77777777" w:rsidR="00F71874" w:rsidRPr="00AC371B" w:rsidRDefault="00F71874" w:rsidP="00EF5B9A">
            <w:pPr>
              <w:spacing w:after="0" w:line="360" w:lineRule="auto"/>
              <w:ind w:left="115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40%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E5399" w14:textId="344966D7" w:rsidR="00F71874" w:rsidRPr="00AC371B" w:rsidRDefault="00383BA2" w:rsidP="00EF5B9A">
            <w:pPr>
              <w:spacing w:after="0" w:line="360" w:lineRule="auto"/>
              <w:ind w:left="21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R$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108,72</w:t>
            </w:r>
          </w:p>
        </w:tc>
      </w:tr>
      <w:tr w:rsidR="00F71874" w:rsidRPr="00AC371B" w14:paraId="0C6B51B2" w14:textId="77777777" w:rsidTr="00383BA2">
        <w:trPr>
          <w:trHeight w:val="339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30E4B" w14:textId="6246A42D" w:rsidR="00F71874" w:rsidRPr="00AC371B" w:rsidRDefault="00E43141" w:rsidP="00EF5B9A">
            <w:pPr>
              <w:spacing w:after="0" w:line="360" w:lineRule="auto"/>
              <w:ind w:right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De R$ 2.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421,07</w:t>
            </w:r>
            <w:r w:rsidR="001412B1"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AC371B">
              <w:rPr>
                <w:rFonts w:ascii="Cambria" w:hAnsi="Cambria"/>
                <w:sz w:val="18"/>
                <w:szCs w:val="18"/>
              </w:rPr>
              <w:t>até R$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>3.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837,88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85D56" w14:textId="77777777" w:rsidR="00F71874" w:rsidRPr="00AC371B" w:rsidRDefault="005020FF" w:rsidP="00EF5B9A">
            <w:pPr>
              <w:spacing w:after="0" w:line="360" w:lineRule="auto"/>
              <w:ind w:right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40%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1A373" w14:textId="7B63C6C8" w:rsidR="00F71874" w:rsidRPr="00AC371B" w:rsidRDefault="00B416E9" w:rsidP="00EF5B9A">
            <w:pPr>
              <w:spacing w:after="0" w:line="360" w:lineRule="auto"/>
              <w:ind w:left="7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eastAsia="Calibri" w:hAnsi="Cambria"/>
                <w:sz w:val="18"/>
                <w:szCs w:val="18"/>
              </w:rPr>
              <w:t>R$</w:t>
            </w:r>
            <w:r w:rsidR="00F71874" w:rsidRPr="00AC371B">
              <w:rPr>
                <w:rFonts w:ascii="Cambria" w:eastAsia="Calibri" w:hAnsi="Cambria"/>
                <w:sz w:val="18"/>
                <w:szCs w:val="18"/>
              </w:rPr>
              <w:t xml:space="preserve"> </w:t>
            </w:r>
            <w:r w:rsidR="00AC371B" w:rsidRPr="00AC371B">
              <w:rPr>
                <w:rFonts w:ascii="Cambria" w:eastAsia="Calibri" w:hAnsi="Cambria"/>
                <w:sz w:val="18"/>
                <w:szCs w:val="18"/>
              </w:rPr>
              <w:t>108,72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872AE" w14:textId="019FEA59" w:rsidR="00F71874" w:rsidRPr="00AC371B" w:rsidRDefault="00383BA2" w:rsidP="00EF5B9A">
            <w:pPr>
              <w:spacing w:after="0" w:line="360" w:lineRule="auto"/>
              <w:ind w:left="102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De R$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2.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421,07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até R$ 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3.837,88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45960" w14:textId="77777777" w:rsidR="00F71874" w:rsidRPr="00AC371B" w:rsidRDefault="00F71874" w:rsidP="00EF5B9A">
            <w:pPr>
              <w:spacing w:after="0" w:line="360" w:lineRule="auto"/>
              <w:ind w:left="115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60%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57B64" w14:textId="41D3A536" w:rsidR="00F71874" w:rsidRPr="00AC371B" w:rsidRDefault="00383BA2" w:rsidP="00EF5B9A">
            <w:pPr>
              <w:spacing w:after="0" w:line="360" w:lineRule="auto"/>
              <w:ind w:left="21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eastAsia="Calibri" w:hAnsi="Cambria"/>
                <w:sz w:val="18"/>
                <w:szCs w:val="18"/>
              </w:rPr>
              <w:t>R$</w:t>
            </w:r>
            <w:r w:rsidR="00F71874" w:rsidRPr="00AC371B">
              <w:rPr>
                <w:rFonts w:ascii="Cambria" w:eastAsia="Calibri" w:hAnsi="Cambria"/>
                <w:sz w:val="18"/>
                <w:szCs w:val="18"/>
              </w:rPr>
              <w:t xml:space="preserve"> 1</w:t>
            </w:r>
            <w:r w:rsidR="00AC371B" w:rsidRPr="00AC371B">
              <w:rPr>
                <w:rFonts w:ascii="Cambria" w:eastAsia="Calibri" w:hAnsi="Cambria"/>
                <w:sz w:val="18"/>
                <w:szCs w:val="18"/>
              </w:rPr>
              <w:t>63,08</w:t>
            </w:r>
          </w:p>
        </w:tc>
      </w:tr>
      <w:tr w:rsidR="00F71874" w:rsidRPr="00AC371B" w14:paraId="6F8C8A15" w14:textId="77777777" w:rsidTr="00383BA2">
        <w:trPr>
          <w:trHeight w:val="336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E423" w14:textId="5EB58F23" w:rsidR="00F71874" w:rsidRPr="00AC371B" w:rsidRDefault="00F90DA3" w:rsidP="00F90DA3">
            <w:pPr>
              <w:spacing w:after="0" w:line="360" w:lineRule="auto"/>
              <w:ind w:left="0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38701F" w:rsidRPr="00AC371B">
              <w:rPr>
                <w:rFonts w:ascii="Cambria" w:hAnsi="Cambria"/>
                <w:sz w:val="18"/>
                <w:szCs w:val="18"/>
              </w:rPr>
              <w:t>De R$ 3.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837,89</w:t>
            </w:r>
            <w:r w:rsidR="0038701F" w:rsidRPr="00AC371B">
              <w:rPr>
                <w:rFonts w:ascii="Cambria" w:hAnsi="Cambria"/>
                <w:sz w:val="18"/>
                <w:szCs w:val="18"/>
              </w:rPr>
              <w:t xml:space="preserve"> até R$</w:t>
            </w:r>
            <w:r w:rsidR="001412B1" w:rsidRPr="00AC371B">
              <w:rPr>
                <w:rFonts w:ascii="Cambria" w:hAnsi="Cambria"/>
                <w:sz w:val="18"/>
                <w:szCs w:val="18"/>
              </w:rPr>
              <w:t xml:space="preserve"> 6.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456,53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1CC10" w14:textId="77777777" w:rsidR="00F71874" w:rsidRPr="00AC371B" w:rsidRDefault="00F3489D" w:rsidP="00EF5B9A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5020FF" w:rsidRPr="00AC371B">
              <w:rPr>
                <w:rFonts w:ascii="Cambria" w:hAnsi="Cambria"/>
                <w:sz w:val="18"/>
                <w:szCs w:val="18"/>
              </w:rPr>
              <w:t>20%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E6157" w14:textId="6837FED0" w:rsidR="00F71874" w:rsidRPr="00AC371B" w:rsidRDefault="003D5514" w:rsidP="00EF5B9A">
            <w:pPr>
              <w:spacing w:after="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R$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412B1" w:rsidRPr="00AC371B">
              <w:rPr>
                <w:rFonts w:ascii="Cambria" w:hAnsi="Cambria"/>
                <w:sz w:val="18"/>
                <w:szCs w:val="18"/>
              </w:rPr>
              <w:t>5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4,36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0180" w14:textId="71A6D210" w:rsidR="00F71874" w:rsidRPr="00AC371B" w:rsidRDefault="00383BA2" w:rsidP="00EF5B9A">
            <w:pPr>
              <w:spacing w:after="0" w:line="360" w:lineRule="auto"/>
              <w:ind w:left="95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De R$ 3.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387,89</w:t>
            </w:r>
            <w:r w:rsidRPr="00AC371B">
              <w:rPr>
                <w:rFonts w:ascii="Cambria" w:hAnsi="Cambria"/>
                <w:sz w:val="18"/>
                <w:szCs w:val="18"/>
              </w:rPr>
              <w:t xml:space="preserve"> até R$</w:t>
            </w:r>
            <w:r w:rsidR="001412B1" w:rsidRPr="00AC371B">
              <w:rPr>
                <w:rFonts w:ascii="Cambria" w:hAnsi="Cambria"/>
                <w:sz w:val="18"/>
                <w:szCs w:val="18"/>
              </w:rPr>
              <w:t xml:space="preserve"> 6.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456,53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B5C80" w14:textId="77777777" w:rsidR="00F71874" w:rsidRPr="00AC371B" w:rsidRDefault="004C3BEB" w:rsidP="00EF5B9A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B416E9"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AC371B">
              <w:rPr>
                <w:rFonts w:ascii="Cambria" w:hAnsi="Cambria"/>
                <w:sz w:val="18"/>
                <w:szCs w:val="18"/>
              </w:rPr>
              <w:t>80%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85B89" w14:textId="573110B2" w:rsidR="00F71874" w:rsidRPr="00AC371B" w:rsidRDefault="003D5514" w:rsidP="00EF5B9A">
            <w:pPr>
              <w:spacing w:after="0" w:line="360" w:lineRule="auto"/>
              <w:ind w:left="14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eastAsia="Calibri" w:hAnsi="Cambria"/>
                <w:sz w:val="18"/>
                <w:szCs w:val="18"/>
              </w:rPr>
              <w:t>R$</w:t>
            </w:r>
            <w:r w:rsidR="00F71874" w:rsidRPr="00AC371B">
              <w:rPr>
                <w:rFonts w:ascii="Cambria" w:eastAsia="Calibri" w:hAnsi="Cambria"/>
                <w:sz w:val="18"/>
                <w:szCs w:val="18"/>
              </w:rPr>
              <w:t xml:space="preserve"> </w:t>
            </w:r>
            <w:r w:rsidR="00AC371B" w:rsidRPr="00AC371B">
              <w:rPr>
                <w:rFonts w:ascii="Cambria" w:eastAsia="Calibri" w:hAnsi="Cambria"/>
                <w:sz w:val="18"/>
                <w:szCs w:val="18"/>
              </w:rPr>
              <w:t>217.44</w:t>
            </w:r>
          </w:p>
        </w:tc>
      </w:tr>
      <w:tr w:rsidR="00F71874" w:rsidRPr="00AC371B" w14:paraId="6974953D" w14:textId="77777777" w:rsidTr="00383BA2">
        <w:trPr>
          <w:trHeight w:val="325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A365F" w14:textId="423AF6C9" w:rsidR="00F71874" w:rsidRPr="00AC371B" w:rsidRDefault="00383BA2" w:rsidP="00EF5B9A">
            <w:pPr>
              <w:spacing w:after="0" w:line="360" w:lineRule="auto"/>
              <w:ind w:left="101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A partir de R$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412B1" w:rsidRPr="00AC371B">
              <w:rPr>
                <w:rFonts w:ascii="Cambria" w:hAnsi="Cambria"/>
                <w:sz w:val="18"/>
                <w:szCs w:val="18"/>
              </w:rPr>
              <w:t>6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.456,54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C656" w14:textId="77777777" w:rsidR="00F71874" w:rsidRPr="00AC371B" w:rsidRDefault="005020FF" w:rsidP="00EF5B9A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5%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99368" w14:textId="51B3AFF8" w:rsidR="00F71874" w:rsidRPr="00AC371B" w:rsidRDefault="003D5514" w:rsidP="00EF5B9A">
            <w:pPr>
              <w:spacing w:after="0" w:line="360" w:lineRule="auto"/>
              <w:ind w:left="0" w:right="7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R$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13,59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8BF2B" w14:textId="42F49F58" w:rsidR="00F71874" w:rsidRPr="00AC371B" w:rsidRDefault="00383BA2" w:rsidP="00EF5B9A">
            <w:pPr>
              <w:spacing w:after="0" w:line="360" w:lineRule="auto"/>
              <w:ind w:left="95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A partir de R$</w:t>
            </w:r>
            <w:r w:rsidR="00F71874" w:rsidRPr="00AC371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1412B1" w:rsidRPr="00AC371B">
              <w:rPr>
                <w:rFonts w:ascii="Cambria" w:hAnsi="Cambria"/>
                <w:sz w:val="18"/>
                <w:szCs w:val="18"/>
              </w:rPr>
              <w:t>6.</w:t>
            </w:r>
            <w:r w:rsidR="00AC371B" w:rsidRPr="00AC371B">
              <w:rPr>
                <w:rFonts w:ascii="Cambria" w:hAnsi="Cambria"/>
                <w:sz w:val="18"/>
                <w:szCs w:val="18"/>
              </w:rPr>
              <w:t>456,54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AABEB" w14:textId="77777777" w:rsidR="00F71874" w:rsidRPr="00AC371B" w:rsidRDefault="00F71874" w:rsidP="00EF5B9A">
            <w:pPr>
              <w:spacing w:after="0" w:line="360" w:lineRule="auto"/>
              <w:ind w:left="115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95%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FAF1" w14:textId="5AA5DF12" w:rsidR="00F71874" w:rsidRPr="00AC371B" w:rsidRDefault="00383BA2" w:rsidP="00EF5B9A">
            <w:pPr>
              <w:spacing w:after="0" w:line="360" w:lineRule="auto"/>
              <w:ind w:left="0" w:right="1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eastAsia="Calibri" w:hAnsi="Cambria"/>
                <w:sz w:val="18"/>
                <w:szCs w:val="18"/>
              </w:rPr>
              <w:t>R$</w:t>
            </w:r>
            <w:r w:rsidR="00F71874" w:rsidRPr="00AC371B">
              <w:rPr>
                <w:rFonts w:ascii="Cambria" w:eastAsia="Calibri" w:hAnsi="Cambria"/>
                <w:sz w:val="18"/>
                <w:szCs w:val="18"/>
              </w:rPr>
              <w:t xml:space="preserve"> </w:t>
            </w:r>
            <w:r w:rsidR="00AC371B" w:rsidRPr="00AC371B">
              <w:rPr>
                <w:rFonts w:ascii="Cambria" w:eastAsia="Calibri" w:hAnsi="Cambria"/>
                <w:sz w:val="18"/>
                <w:szCs w:val="18"/>
              </w:rPr>
              <w:t>258,21</w:t>
            </w:r>
          </w:p>
        </w:tc>
      </w:tr>
      <w:bookmarkEnd w:id="4"/>
    </w:tbl>
    <w:p w14:paraId="5638E010" w14:textId="77777777" w:rsidR="00F22343" w:rsidRPr="00AC371B" w:rsidRDefault="00F22343" w:rsidP="00EF5B9A">
      <w:pPr>
        <w:spacing w:after="4" w:line="360" w:lineRule="auto"/>
        <w:ind w:left="79" w:right="64" w:firstLine="4"/>
        <w:rPr>
          <w:rFonts w:ascii="Cambria" w:hAnsi="Cambria"/>
        </w:rPr>
      </w:pPr>
    </w:p>
    <w:p w14:paraId="41619C7D" w14:textId="206E6C56" w:rsidR="000E21E1" w:rsidRPr="009C744E" w:rsidRDefault="005D0130" w:rsidP="00EF5B9A">
      <w:pPr>
        <w:spacing w:after="4" w:line="360" w:lineRule="auto"/>
        <w:ind w:left="79" w:right="64" w:firstLine="4"/>
        <w:rPr>
          <w:rFonts w:ascii="Cambria" w:hAnsi="Cambria"/>
          <w:b/>
          <w:bCs/>
        </w:rPr>
      </w:pPr>
      <w:r w:rsidRPr="009C744E">
        <w:rPr>
          <w:rFonts w:ascii="Cambria" w:hAnsi="Cambria"/>
          <w:b/>
          <w:bCs/>
        </w:rPr>
        <w:t>1</w:t>
      </w:r>
      <w:r w:rsidR="00F90DA3" w:rsidRPr="009C744E">
        <w:rPr>
          <w:rFonts w:ascii="Cambria" w:hAnsi="Cambria"/>
          <w:b/>
          <w:bCs/>
        </w:rPr>
        <w:t>.</w:t>
      </w:r>
      <w:r w:rsidRPr="009C744E">
        <w:rPr>
          <w:rFonts w:ascii="Cambria" w:hAnsi="Cambria"/>
          <w:b/>
          <w:bCs/>
        </w:rPr>
        <w:t xml:space="preserve">1-) PLANO </w:t>
      </w:r>
      <w:r w:rsidR="0042758A" w:rsidRPr="009C744E">
        <w:rPr>
          <w:rFonts w:ascii="Cambria" w:hAnsi="Cambria"/>
          <w:b/>
          <w:bCs/>
        </w:rPr>
        <w:t>FAMILIAR: R$</w:t>
      </w:r>
      <w:r w:rsidR="00F90DA3" w:rsidRPr="009C744E">
        <w:rPr>
          <w:rFonts w:ascii="Cambria" w:hAnsi="Cambria"/>
          <w:b/>
          <w:bCs/>
        </w:rPr>
        <w:t xml:space="preserve"> 7</w:t>
      </w:r>
      <w:r w:rsidR="00AC371B" w:rsidRPr="009C744E">
        <w:rPr>
          <w:rFonts w:ascii="Cambria" w:hAnsi="Cambria"/>
          <w:b/>
          <w:bCs/>
        </w:rPr>
        <w:t>61,33</w:t>
      </w:r>
    </w:p>
    <w:p w14:paraId="37407800" w14:textId="77777777" w:rsidR="00A676B1" w:rsidRPr="00AC371B" w:rsidRDefault="00A676B1" w:rsidP="00EF5B9A">
      <w:pPr>
        <w:spacing w:after="4" w:line="360" w:lineRule="auto"/>
        <w:ind w:left="79" w:right="64" w:firstLine="4"/>
        <w:rPr>
          <w:rFonts w:ascii="Cambria" w:hAnsi="Cambria"/>
        </w:rPr>
      </w:pPr>
    </w:p>
    <w:tbl>
      <w:tblPr>
        <w:tblStyle w:val="TableGrid"/>
        <w:tblW w:w="8603" w:type="dxa"/>
        <w:tblInd w:w="69" w:type="dxa"/>
        <w:tblCellMar>
          <w:top w:w="3" w:type="dxa"/>
          <w:left w:w="3" w:type="dxa"/>
          <w:right w:w="33" w:type="dxa"/>
        </w:tblCellMar>
        <w:tblLook w:val="04A0" w:firstRow="1" w:lastRow="0" w:firstColumn="1" w:lastColumn="0" w:noHBand="0" w:noVBand="1"/>
      </w:tblPr>
      <w:tblGrid>
        <w:gridCol w:w="8"/>
        <w:gridCol w:w="2606"/>
        <w:gridCol w:w="567"/>
        <w:gridCol w:w="1141"/>
        <w:gridCol w:w="7"/>
        <w:gridCol w:w="2601"/>
        <w:gridCol w:w="559"/>
        <w:gridCol w:w="89"/>
        <w:gridCol w:w="986"/>
        <w:gridCol w:w="39"/>
      </w:tblGrid>
      <w:tr w:rsidR="00AC371B" w:rsidRPr="00AC371B" w14:paraId="2E122BDF" w14:textId="77777777" w:rsidTr="00AC371B">
        <w:trPr>
          <w:gridAfter w:val="1"/>
          <w:wAfter w:w="39" w:type="dxa"/>
          <w:trHeight w:val="341"/>
        </w:trPr>
        <w:tc>
          <w:tcPr>
            <w:tcW w:w="3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EA6C84" w14:textId="77777777" w:rsidR="00F71874" w:rsidRPr="00AC371B" w:rsidRDefault="009E648E" w:rsidP="00EF5B9A">
            <w:pPr>
              <w:spacing w:after="0" w:line="360" w:lineRule="auto"/>
              <w:ind w:left="22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CÂMARA MUNICIPAL</w:t>
            </w:r>
          </w:p>
        </w:tc>
        <w:tc>
          <w:tcPr>
            <w:tcW w:w="11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51EFB4" w14:textId="77777777" w:rsidR="00F71874" w:rsidRPr="00AC371B" w:rsidRDefault="00F71874" w:rsidP="00EF5B9A">
            <w:pPr>
              <w:spacing w:after="0" w:line="360" w:lineRule="auto"/>
              <w:ind w:left="0" w:righ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4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587AA" w14:textId="77777777" w:rsidR="00F71874" w:rsidRPr="00AC371B" w:rsidRDefault="00F71874" w:rsidP="00EF5B9A">
            <w:pPr>
              <w:spacing w:after="0" w:line="360" w:lineRule="auto"/>
              <w:ind w:left="14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ATIVOS E INATIVOS</w:t>
            </w:r>
          </w:p>
        </w:tc>
      </w:tr>
      <w:tr w:rsidR="00AC371B" w:rsidRPr="00AC371B" w14:paraId="513B9DCE" w14:textId="77777777" w:rsidTr="00AC371B">
        <w:trPr>
          <w:gridAfter w:val="1"/>
          <w:wAfter w:w="39" w:type="dxa"/>
          <w:trHeight w:val="353"/>
        </w:trPr>
        <w:tc>
          <w:tcPr>
            <w:tcW w:w="26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9DCD0" w14:textId="77777777" w:rsidR="005020FF" w:rsidRPr="00AC371B" w:rsidRDefault="005020FF" w:rsidP="00EF5B9A">
            <w:pPr>
              <w:spacing w:after="0" w:line="360" w:lineRule="auto"/>
              <w:ind w:left="14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Faixa Salarial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8C007" w14:textId="77777777" w:rsidR="005020FF" w:rsidRPr="00AC371B" w:rsidRDefault="005020FF" w:rsidP="00EF5B9A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  <w:sz w:val="20"/>
                <w:szCs w:val="20"/>
              </w:rPr>
            </w:pPr>
            <w:r w:rsidRPr="00AC371B">
              <w:rPr>
                <w:rFonts w:ascii="Cambria" w:hAnsi="Cambria"/>
                <w:sz w:val="20"/>
                <w:szCs w:val="20"/>
              </w:rPr>
              <w:t>%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8352" w14:textId="77777777" w:rsidR="005020FF" w:rsidRPr="00AC371B" w:rsidRDefault="005020FF" w:rsidP="00EF5B9A">
            <w:pPr>
              <w:spacing w:after="0" w:line="360" w:lineRule="auto"/>
              <w:ind w:left="33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Valor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98BCE" w14:textId="77777777" w:rsidR="005020FF" w:rsidRPr="00AC371B" w:rsidRDefault="005020FF" w:rsidP="00EF5B9A">
            <w:pPr>
              <w:spacing w:after="0" w:line="360" w:lineRule="auto"/>
              <w:ind w:left="12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Faixa Salarial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50BFD" w14:textId="77777777" w:rsidR="005020FF" w:rsidRPr="00AC371B" w:rsidRDefault="005020FF" w:rsidP="00EF5B9A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</w:rPr>
              <w:t>%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B6EE" w14:textId="77777777" w:rsidR="005020FF" w:rsidRPr="00AC371B" w:rsidRDefault="005020FF" w:rsidP="00EF5B9A">
            <w:pPr>
              <w:spacing w:after="0" w:line="360" w:lineRule="auto"/>
              <w:ind w:left="48" w:right="0" w:firstLine="0"/>
              <w:jc w:val="center"/>
              <w:rPr>
                <w:rFonts w:ascii="Cambria" w:hAnsi="Cambria"/>
              </w:rPr>
            </w:pPr>
            <w:r w:rsidRPr="00AC371B">
              <w:rPr>
                <w:rFonts w:ascii="Cambria" w:hAnsi="Cambria"/>
                <w:sz w:val="20"/>
              </w:rPr>
              <w:t>Valor</w:t>
            </w:r>
          </w:p>
        </w:tc>
      </w:tr>
      <w:tr w:rsidR="00AC371B" w:rsidRPr="00AC371B" w14:paraId="49D3EC34" w14:textId="77777777" w:rsidTr="00AC371B">
        <w:tblPrEx>
          <w:tblCellMar>
            <w:top w:w="0" w:type="dxa"/>
            <w:left w:w="10" w:type="dxa"/>
            <w:right w:w="18" w:type="dxa"/>
          </w:tblCellMar>
        </w:tblPrEx>
        <w:trPr>
          <w:gridBefore w:val="1"/>
          <w:wBefore w:w="8" w:type="dxa"/>
          <w:trHeight w:val="332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BF554" w14:textId="77777777" w:rsidR="00AC371B" w:rsidRPr="00AC371B" w:rsidRDefault="00AC371B" w:rsidP="006B459D">
            <w:pPr>
              <w:spacing w:after="0" w:line="360" w:lineRule="auto"/>
              <w:ind w:left="101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Até R$ 2.421,06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F698F" w14:textId="77777777" w:rsidR="00AC371B" w:rsidRPr="00AC371B" w:rsidRDefault="00AC371B" w:rsidP="006B459D">
            <w:pPr>
              <w:spacing w:after="0" w:line="360" w:lineRule="auto"/>
              <w:ind w:left="122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60%</w:t>
            </w:r>
          </w:p>
        </w:tc>
        <w:tc>
          <w:tcPr>
            <w:tcW w:w="1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8F2E" w14:textId="7C380374" w:rsidR="00AC371B" w:rsidRPr="00AC371B" w:rsidRDefault="00AC371B" w:rsidP="006B459D">
            <w:pPr>
              <w:spacing w:after="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R$ 456,80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B7D7" w14:textId="77777777" w:rsidR="00AC371B" w:rsidRPr="00AC371B" w:rsidRDefault="00AC371B" w:rsidP="006B459D">
            <w:pPr>
              <w:spacing w:after="0" w:line="360" w:lineRule="auto"/>
              <w:ind w:left="95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Até R$ 2421,06</w:t>
            </w:r>
          </w:p>
        </w:tc>
        <w:tc>
          <w:tcPr>
            <w:tcW w:w="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FB507" w14:textId="77777777" w:rsidR="00AC371B" w:rsidRPr="00AC371B" w:rsidRDefault="00AC371B" w:rsidP="006B459D">
            <w:pPr>
              <w:spacing w:after="0" w:line="360" w:lineRule="auto"/>
              <w:ind w:left="115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40%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0CC8D" w14:textId="57DCB31F" w:rsidR="00AC371B" w:rsidRPr="00AC371B" w:rsidRDefault="00AC371B" w:rsidP="006B459D">
            <w:pPr>
              <w:spacing w:after="0" w:line="360" w:lineRule="auto"/>
              <w:ind w:left="21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R$ 304,53</w:t>
            </w:r>
          </w:p>
        </w:tc>
      </w:tr>
      <w:tr w:rsidR="00AC371B" w:rsidRPr="00AC371B" w14:paraId="7ADE9E22" w14:textId="77777777" w:rsidTr="00AC371B">
        <w:tblPrEx>
          <w:tblCellMar>
            <w:top w:w="0" w:type="dxa"/>
            <w:left w:w="10" w:type="dxa"/>
            <w:right w:w="18" w:type="dxa"/>
          </w:tblCellMar>
        </w:tblPrEx>
        <w:trPr>
          <w:gridBefore w:val="1"/>
          <w:wBefore w:w="8" w:type="dxa"/>
          <w:trHeight w:val="339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95C75" w14:textId="77777777" w:rsidR="00AC371B" w:rsidRPr="00AC371B" w:rsidRDefault="00AC371B" w:rsidP="006B459D">
            <w:pPr>
              <w:spacing w:after="0" w:line="360" w:lineRule="auto"/>
              <w:ind w:right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De R$ 2.421,07 até R$ 3.837,88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CDEFB" w14:textId="77777777" w:rsidR="00AC371B" w:rsidRPr="00AC371B" w:rsidRDefault="00AC371B" w:rsidP="006B459D">
            <w:pPr>
              <w:spacing w:after="0" w:line="360" w:lineRule="auto"/>
              <w:ind w:right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40%</w:t>
            </w:r>
          </w:p>
        </w:tc>
        <w:tc>
          <w:tcPr>
            <w:tcW w:w="1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2FAEE" w14:textId="16458977" w:rsidR="00AC371B" w:rsidRPr="00AC371B" w:rsidRDefault="00AC371B" w:rsidP="006B459D">
            <w:pPr>
              <w:spacing w:after="0" w:line="360" w:lineRule="auto"/>
              <w:ind w:left="7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eastAsia="Calibri" w:hAnsi="Cambria"/>
                <w:sz w:val="18"/>
                <w:szCs w:val="18"/>
              </w:rPr>
              <w:t>R$ 304,53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15BB2" w14:textId="77777777" w:rsidR="00AC371B" w:rsidRPr="00AC371B" w:rsidRDefault="00AC371B" w:rsidP="006B459D">
            <w:pPr>
              <w:spacing w:after="0" w:line="360" w:lineRule="auto"/>
              <w:ind w:left="102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De R$ 2.421,07 até R$ 3.837,88</w:t>
            </w:r>
          </w:p>
        </w:tc>
        <w:tc>
          <w:tcPr>
            <w:tcW w:w="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7A755" w14:textId="77777777" w:rsidR="00AC371B" w:rsidRPr="00AC371B" w:rsidRDefault="00AC371B" w:rsidP="006B459D">
            <w:pPr>
              <w:spacing w:after="0" w:line="360" w:lineRule="auto"/>
              <w:ind w:left="115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60%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B68C1" w14:textId="14072AFC" w:rsidR="00AC371B" w:rsidRPr="00AC371B" w:rsidRDefault="00AC371B" w:rsidP="006B459D">
            <w:pPr>
              <w:spacing w:after="0" w:line="360" w:lineRule="auto"/>
              <w:ind w:left="21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eastAsia="Calibri" w:hAnsi="Cambria"/>
                <w:sz w:val="18"/>
                <w:szCs w:val="18"/>
              </w:rPr>
              <w:t>R$ 456,80</w:t>
            </w:r>
          </w:p>
        </w:tc>
      </w:tr>
      <w:tr w:rsidR="00AC371B" w:rsidRPr="00AC371B" w14:paraId="42B508DF" w14:textId="77777777" w:rsidTr="00AC371B">
        <w:tblPrEx>
          <w:tblCellMar>
            <w:top w:w="0" w:type="dxa"/>
            <w:left w:w="10" w:type="dxa"/>
            <w:right w:w="18" w:type="dxa"/>
          </w:tblCellMar>
        </w:tblPrEx>
        <w:trPr>
          <w:gridBefore w:val="1"/>
          <w:wBefore w:w="8" w:type="dxa"/>
          <w:trHeight w:val="336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57F74" w14:textId="77777777" w:rsidR="00AC371B" w:rsidRPr="00AC371B" w:rsidRDefault="00AC371B" w:rsidP="006B459D">
            <w:pPr>
              <w:spacing w:after="0" w:line="360" w:lineRule="auto"/>
              <w:ind w:left="0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 xml:space="preserve"> De R$ 3.837,89 até R$ 6.456,53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5DC8" w14:textId="77777777" w:rsidR="00AC371B" w:rsidRPr="00AC371B" w:rsidRDefault="00AC371B" w:rsidP="006B459D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 xml:space="preserve"> 20%</w:t>
            </w:r>
          </w:p>
        </w:tc>
        <w:tc>
          <w:tcPr>
            <w:tcW w:w="1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596ED" w14:textId="230527AA" w:rsidR="00AC371B" w:rsidRPr="00AC371B" w:rsidRDefault="00AC371B" w:rsidP="006B459D">
            <w:pPr>
              <w:spacing w:after="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R$ 152,27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D0B3" w14:textId="77777777" w:rsidR="00AC371B" w:rsidRPr="00AC371B" w:rsidRDefault="00AC371B" w:rsidP="006B459D">
            <w:pPr>
              <w:spacing w:after="0" w:line="360" w:lineRule="auto"/>
              <w:ind w:left="95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De R$ 3.387,89 até R$ 6.456,53</w:t>
            </w:r>
          </w:p>
        </w:tc>
        <w:tc>
          <w:tcPr>
            <w:tcW w:w="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22B43" w14:textId="77777777" w:rsidR="00AC371B" w:rsidRPr="00AC371B" w:rsidRDefault="00AC371B" w:rsidP="006B459D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 xml:space="preserve">  80%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260B6" w14:textId="254B1971" w:rsidR="00AC371B" w:rsidRPr="00AC371B" w:rsidRDefault="00AC371B" w:rsidP="006B459D">
            <w:pPr>
              <w:spacing w:after="0" w:line="360" w:lineRule="auto"/>
              <w:ind w:left="14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eastAsia="Calibri" w:hAnsi="Cambria"/>
                <w:sz w:val="18"/>
                <w:szCs w:val="18"/>
              </w:rPr>
              <w:t>R$ 609,06</w:t>
            </w:r>
          </w:p>
        </w:tc>
      </w:tr>
      <w:tr w:rsidR="00AC371B" w:rsidRPr="00AC371B" w14:paraId="49920939" w14:textId="77777777" w:rsidTr="00AC371B">
        <w:tblPrEx>
          <w:tblCellMar>
            <w:top w:w="0" w:type="dxa"/>
            <w:left w:w="10" w:type="dxa"/>
            <w:right w:w="18" w:type="dxa"/>
          </w:tblCellMar>
        </w:tblPrEx>
        <w:trPr>
          <w:gridBefore w:val="1"/>
          <w:wBefore w:w="8" w:type="dxa"/>
          <w:trHeight w:val="325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23C49" w14:textId="77777777" w:rsidR="00AC371B" w:rsidRPr="00AC371B" w:rsidRDefault="00AC371B" w:rsidP="006B459D">
            <w:pPr>
              <w:spacing w:after="0" w:line="360" w:lineRule="auto"/>
              <w:ind w:left="101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A partir de R$ 6.456,54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F9E3A" w14:textId="77777777" w:rsidR="00AC371B" w:rsidRPr="00AC371B" w:rsidRDefault="00AC371B" w:rsidP="006B459D">
            <w:pPr>
              <w:spacing w:after="160" w:line="360" w:lineRule="auto"/>
              <w:ind w:left="0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5%</w:t>
            </w:r>
          </w:p>
        </w:tc>
        <w:tc>
          <w:tcPr>
            <w:tcW w:w="1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5EB85" w14:textId="2E16265E" w:rsidR="00AC371B" w:rsidRPr="00AC371B" w:rsidRDefault="00AC371B" w:rsidP="006B459D">
            <w:pPr>
              <w:spacing w:after="0" w:line="360" w:lineRule="auto"/>
              <w:ind w:left="0" w:right="7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R$ 38,07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8F5A0" w14:textId="77777777" w:rsidR="00AC371B" w:rsidRPr="00AC371B" w:rsidRDefault="00AC371B" w:rsidP="006B459D">
            <w:pPr>
              <w:spacing w:after="0" w:line="360" w:lineRule="auto"/>
              <w:ind w:left="95" w:right="0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A partir de R$ 6.456,54</w:t>
            </w:r>
          </w:p>
        </w:tc>
        <w:tc>
          <w:tcPr>
            <w:tcW w:w="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3F0B0" w14:textId="77777777" w:rsidR="00AC371B" w:rsidRPr="00AC371B" w:rsidRDefault="00AC371B" w:rsidP="006B459D">
            <w:pPr>
              <w:spacing w:after="0" w:line="360" w:lineRule="auto"/>
              <w:ind w:left="115" w:right="0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hAnsi="Cambria"/>
                <w:sz w:val="18"/>
                <w:szCs w:val="18"/>
              </w:rPr>
              <w:t>95%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569A1" w14:textId="0342123D" w:rsidR="00AC371B" w:rsidRPr="00AC371B" w:rsidRDefault="00AC371B" w:rsidP="006B459D">
            <w:pPr>
              <w:spacing w:after="0" w:line="360" w:lineRule="auto"/>
              <w:ind w:left="0" w:right="1" w:firstLine="0"/>
              <w:jc w:val="center"/>
              <w:rPr>
                <w:rFonts w:ascii="Cambria" w:hAnsi="Cambria"/>
                <w:sz w:val="18"/>
                <w:szCs w:val="18"/>
              </w:rPr>
            </w:pPr>
            <w:r w:rsidRPr="00AC371B">
              <w:rPr>
                <w:rFonts w:ascii="Cambria" w:eastAsia="Calibri" w:hAnsi="Cambria"/>
                <w:sz w:val="18"/>
                <w:szCs w:val="18"/>
              </w:rPr>
              <w:t>R$ 723,26</w:t>
            </w:r>
          </w:p>
        </w:tc>
      </w:tr>
    </w:tbl>
    <w:p w14:paraId="25CAA206" w14:textId="77777777" w:rsidR="00F71874" w:rsidRDefault="00F71874" w:rsidP="00EF5B9A">
      <w:pPr>
        <w:spacing w:after="145" w:line="360" w:lineRule="auto"/>
        <w:ind w:left="0" w:right="25" w:firstLine="0"/>
        <w:rPr>
          <w:rFonts w:ascii="Cambria" w:hAnsi="Cambria"/>
          <w:b/>
          <w:bCs/>
        </w:rPr>
      </w:pPr>
    </w:p>
    <w:p w14:paraId="204B5C62" w14:textId="77777777" w:rsidR="009C744E" w:rsidRPr="004A15AE" w:rsidRDefault="009C744E" w:rsidP="00EF5B9A">
      <w:pPr>
        <w:spacing w:after="145" w:line="360" w:lineRule="auto"/>
        <w:ind w:left="0" w:right="25" w:firstLine="0"/>
        <w:rPr>
          <w:rFonts w:ascii="Cambria" w:hAnsi="Cambria"/>
          <w:b/>
          <w:bCs/>
        </w:rPr>
      </w:pPr>
    </w:p>
    <w:p w14:paraId="13B557A5" w14:textId="3A8E1D05" w:rsidR="00F90DA3" w:rsidRPr="00F90DA3" w:rsidRDefault="00F90DA3" w:rsidP="0081048B">
      <w:pPr>
        <w:spacing w:after="0" w:line="360" w:lineRule="auto"/>
        <w:ind w:right="25"/>
        <w:rPr>
          <w:rFonts w:ascii="Cambria" w:hAnsi="Cambria"/>
          <w:b/>
          <w:bCs/>
        </w:rPr>
      </w:pPr>
      <w:r w:rsidRPr="00F90DA3">
        <w:rPr>
          <w:rFonts w:ascii="Cambria" w:hAnsi="Cambria"/>
          <w:b/>
          <w:bCs/>
        </w:rPr>
        <w:lastRenderedPageBreak/>
        <w:t>1.3</w:t>
      </w:r>
      <w:r w:rsidR="00A676B1">
        <w:rPr>
          <w:rFonts w:ascii="Cambria" w:hAnsi="Cambria"/>
          <w:b/>
          <w:bCs/>
        </w:rPr>
        <w:t xml:space="preserve">-) </w:t>
      </w:r>
      <w:r w:rsidRPr="00F90DA3">
        <w:rPr>
          <w:rFonts w:ascii="Cambria" w:hAnsi="Cambria"/>
          <w:b/>
          <w:bCs/>
        </w:rPr>
        <w:t>AGREGADOS</w:t>
      </w:r>
    </w:p>
    <w:tbl>
      <w:tblPr>
        <w:tblStyle w:val="Tabelacomgrade"/>
        <w:tblW w:w="0" w:type="auto"/>
        <w:tblInd w:w="75" w:type="dxa"/>
        <w:tblLook w:val="04A0" w:firstRow="1" w:lastRow="0" w:firstColumn="1" w:lastColumn="0" w:noHBand="0" w:noVBand="1"/>
      </w:tblPr>
      <w:tblGrid>
        <w:gridCol w:w="4358"/>
        <w:gridCol w:w="4358"/>
      </w:tblGrid>
      <w:tr w:rsidR="00F90DA3" w:rsidRPr="008D256D" w14:paraId="5EC3A7D1" w14:textId="77777777" w:rsidTr="00F90DA3">
        <w:tc>
          <w:tcPr>
            <w:tcW w:w="4358" w:type="dxa"/>
          </w:tcPr>
          <w:p w14:paraId="346FE61D" w14:textId="59D99252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>FAIXA ETÁRIA</w:t>
            </w:r>
          </w:p>
        </w:tc>
        <w:tc>
          <w:tcPr>
            <w:tcW w:w="4358" w:type="dxa"/>
          </w:tcPr>
          <w:p w14:paraId="43DBB536" w14:textId="2ACB251D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>VALOR</w:t>
            </w:r>
          </w:p>
        </w:tc>
      </w:tr>
      <w:tr w:rsidR="00F90DA3" w:rsidRPr="008D256D" w14:paraId="5185A317" w14:textId="77777777" w:rsidTr="00F90DA3">
        <w:tc>
          <w:tcPr>
            <w:tcW w:w="4358" w:type="dxa"/>
          </w:tcPr>
          <w:p w14:paraId="1309D68B" w14:textId="24818316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>00 A 45 ANOS</w:t>
            </w:r>
          </w:p>
        </w:tc>
        <w:tc>
          <w:tcPr>
            <w:tcW w:w="4358" w:type="dxa"/>
          </w:tcPr>
          <w:p w14:paraId="7B784F42" w14:textId="54030747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>R$ 3</w:t>
            </w:r>
            <w:r w:rsidR="008D256D" w:rsidRPr="008D256D">
              <w:rPr>
                <w:rFonts w:ascii="Cambria" w:hAnsi="Cambria"/>
              </w:rPr>
              <w:t>25,38</w:t>
            </w:r>
          </w:p>
        </w:tc>
      </w:tr>
      <w:tr w:rsidR="00F90DA3" w:rsidRPr="008D256D" w14:paraId="77C1C384" w14:textId="77777777" w:rsidTr="00F90DA3">
        <w:tc>
          <w:tcPr>
            <w:tcW w:w="4358" w:type="dxa"/>
          </w:tcPr>
          <w:p w14:paraId="0ECE9CF9" w14:textId="373FC10B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>46 A 59 ANOS</w:t>
            </w:r>
          </w:p>
        </w:tc>
        <w:tc>
          <w:tcPr>
            <w:tcW w:w="4358" w:type="dxa"/>
          </w:tcPr>
          <w:p w14:paraId="2768BA5A" w14:textId="6952CD5E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 xml:space="preserve">R$ </w:t>
            </w:r>
            <w:r w:rsidR="008D256D" w:rsidRPr="008D256D">
              <w:rPr>
                <w:rFonts w:ascii="Cambria" w:hAnsi="Cambria"/>
              </w:rPr>
              <w:t>418,31</w:t>
            </w:r>
          </w:p>
        </w:tc>
      </w:tr>
      <w:tr w:rsidR="00F90DA3" w:rsidRPr="008D256D" w14:paraId="624A0A1C" w14:textId="77777777" w:rsidTr="00F90DA3">
        <w:tc>
          <w:tcPr>
            <w:tcW w:w="4358" w:type="dxa"/>
          </w:tcPr>
          <w:p w14:paraId="5F76A154" w14:textId="1B3F71CB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>60 A 69 ANOS</w:t>
            </w:r>
          </w:p>
        </w:tc>
        <w:tc>
          <w:tcPr>
            <w:tcW w:w="4358" w:type="dxa"/>
          </w:tcPr>
          <w:p w14:paraId="6517EF73" w14:textId="69618CAA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 xml:space="preserve">R$ </w:t>
            </w:r>
            <w:r w:rsidR="008D256D" w:rsidRPr="008D256D">
              <w:rPr>
                <w:rFonts w:ascii="Cambria" w:hAnsi="Cambria"/>
              </w:rPr>
              <w:t>487,97</w:t>
            </w:r>
          </w:p>
        </w:tc>
      </w:tr>
      <w:tr w:rsidR="00F90DA3" w:rsidRPr="008D256D" w14:paraId="63D44152" w14:textId="77777777" w:rsidTr="00F90DA3">
        <w:tc>
          <w:tcPr>
            <w:tcW w:w="4358" w:type="dxa"/>
          </w:tcPr>
          <w:p w14:paraId="4D72AD43" w14:textId="2C9CCFCF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>MAIS DE 69 ANOS</w:t>
            </w:r>
          </w:p>
        </w:tc>
        <w:tc>
          <w:tcPr>
            <w:tcW w:w="4358" w:type="dxa"/>
          </w:tcPr>
          <w:p w14:paraId="436DBC0E" w14:textId="01FF5F6C" w:rsidR="00F90DA3" w:rsidRPr="008D256D" w:rsidRDefault="00F90DA3" w:rsidP="002E45AC">
            <w:pPr>
              <w:spacing w:after="0" w:line="360" w:lineRule="auto"/>
              <w:ind w:left="0" w:right="25" w:firstLine="0"/>
              <w:jc w:val="center"/>
              <w:rPr>
                <w:rFonts w:ascii="Cambria" w:hAnsi="Cambria"/>
              </w:rPr>
            </w:pPr>
            <w:r w:rsidRPr="008D256D">
              <w:rPr>
                <w:rFonts w:ascii="Cambria" w:hAnsi="Cambria"/>
              </w:rPr>
              <w:t>R$ 8</w:t>
            </w:r>
            <w:r w:rsidR="008D256D" w:rsidRPr="008D256D">
              <w:rPr>
                <w:rFonts w:ascii="Cambria" w:hAnsi="Cambria"/>
              </w:rPr>
              <w:t>71,19</w:t>
            </w:r>
          </w:p>
        </w:tc>
      </w:tr>
    </w:tbl>
    <w:p w14:paraId="14AE732B" w14:textId="77777777" w:rsidR="00F90DA3" w:rsidRDefault="00F90DA3" w:rsidP="0081048B">
      <w:pPr>
        <w:spacing w:after="0" w:line="360" w:lineRule="auto"/>
        <w:ind w:right="25"/>
        <w:rPr>
          <w:rFonts w:ascii="Cambria" w:hAnsi="Cambria"/>
        </w:rPr>
      </w:pPr>
    </w:p>
    <w:p w14:paraId="69B686E9" w14:textId="38015FEB" w:rsidR="000E21E1" w:rsidRDefault="00D367C3" w:rsidP="0081048B">
      <w:pPr>
        <w:spacing w:after="0" w:line="360" w:lineRule="auto"/>
        <w:ind w:right="25"/>
        <w:rPr>
          <w:rFonts w:ascii="Cambria" w:hAnsi="Cambria"/>
        </w:rPr>
      </w:pPr>
      <w:r w:rsidRPr="00900A42">
        <w:rPr>
          <w:rFonts w:ascii="Cambria" w:hAnsi="Cambria"/>
        </w:rPr>
        <w:t>2.2 -</w:t>
      </w:r>
      <w:r w:rsidR="00DE5EC2" w:rsidRPr="00900A42">
        <w:rPr>
          <w:rFonts w:ascii="Cambria" w:hAnsi="Cambria"/>
        </w:rPr>
        <w:t xml:space="preserve"> Os valores serão </w:t>
      </w:r>
      <w:r w:rsidR="005D0130" w:rsidRPr="00900A42">
        <w:rPr>
          <w:rFonts w:ascii="Cambria" w:hAnsi="Cambria"/>
        </w:rPr>
        <w:t xml:space="preserve">repassados das fichas correspondente aos pagamentos desta natureza e, subdividas por cada </w:t>
      </w:r>
      <w:r w:rsidR="00134139" w:rsidRPr="00900A42">
        <w:rPr>
          <w:rFonts w:ascii="Cambria" w:hAnsi="Cambria"/>
        </w:rPr>
        <w:t>órgão</w:t>
      </w:r>
      <w:r w:rsidR="005D0130" w:rsidRPr="00900A42">
        <w:rPr>
          <w:rFonts w:ascii="Cambria" w:hAnsi="Cambria"/>
        </w:rPr>
        <w:t xml:space="preserve"> municipal, conforme diretrizes</w:t>
      </w:r>
      <w:r w:rsidR="00D62E37" w:rsidRPr="00900A42">
        <w:rPr>
          <w:rFonts w:ascii="Cambria" w:hAnsi="Cambria"/>
        </w:rPr>
        <w:t xml:space="preserve"> do setor orçamentário do Poder Legislativo</w:t>
      </w:r>
      <w:r w:rsidR="005D0130" w:rsidRPr="00900A42">
        <w:rPr>
          <w:rFonts w:ascii="Cambria" w:hAnsi="Cambria"/>
        </w:rPr>
        <w:t xml:space="preserve"> e conforme a disposições orçamentárias aplicáveis.</w:t>
      </w:r>
    </w:p>
    <w:p w14:paraId="2B46A6BD" w14:textId="77777777" w:rsidR="0081048B" w:rsidRDefault="005D0130" w:rsidP="0081048B">
      <w:pPr>
        <w:spacing w:after="0" w:line="360" w:lineRule="auto"/>
        <w:ind w:right="64"/>
        <w:rPr>
          <w:rFonts w:ascii="Cambria" w:hAnsi="Cambria"/>
        </w:rPr>
      </w:pPr>
      <w:r w:rsidRPr="00900A42">
        <w:rPr>
          <w:rFonts w:ascii="Cambria" w:hAnsi="Cambria"/>
        </w:rPr>
        <w:t>2.2.1 - Os pagamentos serão efetuados</w:t>
      </w:r>
      <w:r w:rsidR="0077193D" w:rsidRPr="00900A42">
        <w:rPr>
          <w:rFonts w:ascii="Cambria" w:hAnsi="Cambria"/>
        </w:rPr>
        <w:t xml:space="preserve"> pela Câmara Municipal</w:t>
      </w:r>
      <w:r w:rsidRPr="00900A42">
        <w:rPr>
          <w:rFonts w:ascii="Cambria" w:hAnsi="Cambria"/>
        </w:rPr>
        <w:t>, em consonância com a Lei n</w:t>
      </w:r>
      <w:r w:rsidRPr="00900A42">
        <w:rPr>
          <w:rFonts w:ascii="Cambria" w:hAnsi="Cambria"/>
          <w:vertAlign w:val="superscript"/>
        </w:rPr>
        <w:t xml:space="preserve">o </w:t>
      </w:r>
      <w:r w:rsidRPr="00900A42">
        <w:rPr>
          <w:rFonts w:ascii="Cambria" w:hAnsi="Cambria"/>
        </w:rPr>
        <w:t>13.019/2014, de acordo com as disponibilidades finan</w:t>
      </w:r>
      <w:r w:rsidR="0047230C" w:rsidRPr="00900A42">
        <w:rPr>
          <w:rFonts w:ascii="Cambria" w:hAnsi="Cambria"/>
        </w:rPr>
        <w:t>ceiras do orçamento vigente</w:t>
      </w:r>
      <w:r w:rsidR="00134139" w:rsidRPr="00900A42">
        <w:rPr>
          <w:rFonts w:ascii="Cambria" w:hAnsi="Cambria"/>
        </w:rPr>
        <w:t xml:space="preserve"> e</w:t>
      </w:r>
      <w:r w:rsidRPr="00900A42">
        <w:rPr>
          <w:rFonts w:ascii="Cambria" w:hAnsi="Cambria"/>
        </w:rPr>
        <w:t xml:space="preserve"> somente poderão ser utilizadas para o cumprimento de seus objetivos.</w:t>
      </w:r>
    </w:p>
    <w:p w14:paraId="52A26A49" w14:textId="1980B863" w:rsidR="00F02428" w:rsidRPr="00A676B1" w:rsidRDefault="00F22343" w:rsidP="0081048B">
      <w:pPr>
        <w:spacing w:after="0" w:line="360" w:lineRule="auto"/>
        <w:ind w:right="64"/>
        <w:rPr>
          <w:rFonts w:ascii="Cambria" w:hAnsi="Cambria"/>
          <w:szCs w:val="24"/>
        </w:rPr>
      </w:pPr>
      <w:r w:rsidRPr="00A676B1">
        <w:rPr>
          <w:rFonts w:ascii="Cambria" w:hAnsi="Cambria"/>
          <w:szCs w:val="24"/>
        </w:rPr>
        <w:t>2.2.2 – A</w:t>
      </w:r>
      <w:r w:rsidR="00F02428" w:rsidRPr="00A676B1">
        <w:rPr>
          <w:rFonts w:ascii="Cambria" w:hAnsi="Cambria"/>
          <w:szCs w:val="24"/>
        </w:rPr>
        <w:t>s despesas</w:t>
      </w:r>
      <w:r w:rsidRPr="00A676B1">
        <w:rPr>
          <w:rFonts w:ascii="Cambria" w:hAnsi="Cambria"/>
          <w:szCs w:val="24"/>
        </w:rPr>
        <w:t xml:space="preserve"> subsidiada</w:t>
      </w:r>
      <w:r w:rsidR="0081048B" w:rsidRPr="00A676B1">
        <w:rPr>
          <w:rFonts w:ascii="Cambria" w:hAnsi="Cambria"/>
          <w:szCs w:val="24"/>
        </w:rPr>
        <w:t>s</w:t>
      </w:r>
      <w:r w:rsidRPr="00A676B1">
        <w:rPr>
          <w:rFonts w:ascii="Cambria" w:hAnsi="Cambria"/>
          <w:szCs w:val="24"/>
        </w:rPr>
        <w:t xml:space="preserve"> pela Câmara Municipal de Birigui, </w:t>
      </w:r>
      <w:r w:rsidR="00F02428" w:rsidRPr="00A676B1">
        <w:rPr>
          <w:rFonts w:ascii="Cambria" w:hAnsi="Cambria"/>
          <w:szCs w:val="24"/>
        </w:rPr>
        <w:t xml:space="preserve">decorrentes </w:t>
      </w:r>
      <w:r w:rsidR="0081048B" w:rsidRPr="00A676B1">
        <w:rPr>
          <w:rFonts w:ascii="Cambria" w:hAnsi="Cambria"/>
          <w:szCs w:val="24"/>
        </w:rPr>
        <w:t xml:space="preserve">da </w:t>
      </w:r>
      <w:r w:rsidR="00F02428" w:rsidRPr="00A676B1">
        <w:rPr>
          <w:rFonts w:ascii="Cambria" w:hAnsi="Cambria"/>
          <w:szCs w:val="24"/>
        </w:rPr>
        <w:t>execução deste contrato onerarão a dotação do orçamento municipal vigente: 01 – Poder Legislativo – 01.01.01 – Câmara Municipal – 3.0.00.00.00 – Despesas correntes – 3.3.00.00.00 – Outras despesas correntes – 3.3.90.00.00 – Aplicação Direta - 01.031.0001.2001 – Manutenção do Legislativo – 3.3.90.39.00 – Outros Serviços de Terceiros (Pessoa Jurídica).</w:t>
      </w:r>
    </w:p>
    <w:p w14:paraId="5080B1AE" w14:textId="77777777" w:rsidR="000E21E1" w:rsidRPr="00900A42" w:rsidRDefault="008B0885" w:rsidP="0081048B">
      <w:pPr>
        <w:spacing w:after="0" w:line="360" w:lineRule="auto"/>
        <w:ind w:left="72" w:right="25" w:firstLine="0"/>
        <w:rPr>
          <w:rFonts w:ascii="Cambria" w:hAnsi="Cambria"/>
        </w:rPr>
      </w:pPr>
      <w:bookmarkStart w:id="5" w:name="_Hlk140225682"/>
      <w:bookmarkEnd w:id="3"/>
      <w:r w:rsidRPr="00900A42">
        <w:rPr>
          <w:rFonts w:ascii="Cambria" w:hAnsi="Cambria"/>
        </w:rPr>
        <w:t>2.3</w:t>
      </w:r>
      <w:r w:rsidR="00FC1E43" w:rsidRPr="00900A42">
        <w:rPr>
          <w:rFonts w:ascii="Cambria" w:hAnsi="Cambria"/>
        </w:rPr>
        <w:t xml:space="preserve"> -</w:t>
      </w:r>
      <w:r w:rsidR="005D0130" w:rsidRPr="00900A42">
        <w:rPr>
          <w:rFonts w:ascii="Cambria" w:hAnsi="Cambria"/>
        </w:rPr>
        <w:t xml:space="preserve"> No repasse do objeto do presente termo, não se admite taxa d</w:t>
      </w:r>
      <w:r w:rsidR="0047230C" w:rsidRPr="00900A42">
        <w:rPr>
          <w:rFonts w:ascii="Cambria" w:hAnsi="Cambria"/>
        </w:rPr>
        <w:t>e administração, intermediação</w:t>
      </w:r>
      <w:r w:rsidRPr="00900A42">
        <w:rPr>
          <w:rFonts w:ascii="Cambria" w:hAnsi="Cambria"/>
        </w:rPr>
        <w:t xml:space="preserve"> </w:t>
      </w:r>
      <w:r w:rsidR="005D0130" w:rsidRPr="00900A42">
        <w:rPr>
          <w:rFonts w:ascii="Cambria" w:hAnsi="Cambria"/>
        </w:rPr>
        <w:t>de gerência ou de característica s</w:t>
      </w:r>
      <w:r w:rsidR="0047230C" w:rsidRPr="00900A42">
        <w:rPr>
          <w:rFonts w:ascii="Cambria" w:hAnsi="Cambria"/>
        </w:rPr>
        <w:t>imilar, de acordo com a Súmula Nº</w:t>
      </w:r>
      <w:r w:rsidR="005D0130" w:rsidRPr="00900A42">
        <w:rPr>
          <w:rFonts w:ascii="Cambria" w:hAnsi="Cambria"/>
          <w:vertAlign w:val="superscript"/>
        </w:rPr>
        <w:t xml:space="preserve"> </w:t>
      </w:r>
      <w:r w:rsidR="005D0130" w:rsidRPr="00900A42">
        <w:rPr>
          <w:rFonts w:ascii="Cambria" w:hAnsi="Cambria"/>
        </w:rPr>
        <w:t>41 do T</w:t>
      </w:r>
      <w:r w:rsidR="003B5B9F" w:rsidRPr="00900A42">
        <w:rPr>
          <w:rFonts w:ascii="Cambria" w:hAnsi="Cambria"/>
        </w:rPr>
        <w:t>ribunal de contas do</w:t>
      </w:r>
      <w:r w:rsidR="005D0130" w:rsidRPr="00900A42">
        <w:rPr>
          <w:rFonts w:ascii="Cambria" w:hAnsi="Cambria"/>
        </w:rPr>
        <w:t xml:space="preserve"> Estado de São Paulo.</w:t>
      </w:r>
    </w:p>
    <w:p w14:paraId="074988B1" w14:textId="7719A8FC" w:rsidR="00FC1E43" w:rsidRPr="00900A42" w:rsidRDefault="003B11B3" w:rsidP="0081048B">
      <w:pPr>
        <w:tabs>
          <w:tab w:val="center" w:pos="3897"/>
          <w:tab w:val="center" w:pos="7008"/>
        </w:tabs>
        <w:spacing w:after="0" w:line="360" w:lineRule="auto"/>
        <w:ind w:right="0"/>
        <w:rPr>
          <w:rFonts w:ascii="Cambria" w:hAnsi="Cambria"/>
        </w:rPr>
      </w:pPr>
      <w:r w:rsidRPr="00900A42">
        <w:rPr>
          <w:rFonts w:ascii="Cambria" w:hAnsi="Cambria"/>
        </w:rPr>
        <w:t>2.4 – A CÂMARA MUNICIPAL DE BIRIGUI</w:t>
      </w:r>
      <w:r w:rsidR="00FC1E43" w:rsidRPr="00900A42">
        <w:rPr>
          <w:rFonts w:ascii="Cambria" w:hAnsi="Cambria"/>
        </w:rPr>
        <w:t>, obrigar-se-á ao repasse</w:t>
      </w:r>
      <w:r w:rsidR="003B5B9F" w:rsidRPr="00900A42">
        <w:rPr>
          <w:rFonts w:ascii="Cambria" w:hAnsi="Cambria"/>
        </w:rPr>
        <w:t xml:space="preserve"> do valor total devido ao SISEP</w:t>
      </w:r>
      <w:r w:rsidR="00FC1E43" w:rsidRPr="00900A42">
        <w:rPr>
          <w:rFonts w:ascii="Cambria" w:hAnsi="Cambria"/>
        </w:rPr>
        <w:t>, nos termos d</w:t>
      </w:r>
      <w:r w:rsidR="00040D6A" w:rsidRPr="00900A42">
        <w:rPr>
          <w:rFonts w:ascii="Cambria" w:hAnsi="Cambria"/>
        </w:rPr>
        <w:t>este instrumento,</w:t>
      </w:r>
      <w:r w:rsidR="0081048B">
        <w:rPr>
          <w:rFonts w:ascii="Cambria" w:hAnsi="Cambria"/>
        </w:rPr>
        <w:t xml:space="preserve"> retroagindo seus efeitos a partir </w:t>
      </w:r>
      <w:r w:rsidR="00040D6A" w:rsidRPr="00900A42">
        <w:rPr>
          <w:rFonts w:ascii="Cambria" w:hAnsi="Cambria"/>
        </w:rPr>
        <w:t>de 1º</w:t>
      </w:r>
      <w:r w:rsidR="00FC1E43" w:rsidRPr="00900A42">
        <w:rPr>
          <w:rFonts w:ascii="Cambria" w:hAnsi="Cambria"/>
          <w:vertAlign w:val="superscript"/>
        </w:rPr>
        <w:t xml:space="preserve"> </w:t>
      </w:r>
      <w:r w:rsidR="00FC1E43" w:rsidRPr="00900A42">
        <w:rPr>
          <w:rFonts w:ascii="Cambria" w:hAnsi="Cambria"/>
        </w:rPr>
        <w:t>de maio de 202</w:t>
      </w:r>
      <w:r w:rsidR="00AF443F">
        <w:rPr>
          <w:rFonts w:ascii="Cambria" w:hAnsi="Cambria"/>
        </w:rPr>
        <w:t>5</w:t>
      </w:r>
      <w:r w:rsidR="00B01EA3" w:rsidRPr="00900A42">
        <w:rPr>
          <w:rFonts w:ascii="Cambria" w:hAnsi="Cambria"/>
        </w:rPr>
        <w:t xml:space="preserve">, sendo que, a partir de então, </w:t>
      </w:r>
      <w:r w:rsidR="00FC1E43" w:rsidRPr="00900A42">
        <w:rPr>
          <w:rFonts w:ascii="Cambria" w:hAnsi="Cambria"/>
        </w:rPr>
        <w:t>os valore</w:t>
      </w:r>
      <w:r w:rsidR="00040D6A" w:rsidRPr="00900A42">
        <w:rPr>
          <w:rFonts w:ascii="Cambria" w:hAnsi="Cambria"/>
        </w:rPr>
        <w:t>s serão repassados até o dia 10</w:t>
      </w:r>
      <w:r w:rsidR="00FC1E43" w:rsidRPr="00900A42">
        <w:rPr>
          <w:rFonts w:ascii="Cambria" w:hAnsi="Cambria"/>
        </w:rPr>
        <w:t xml:space="preserve"> (dez) de cada mês subsequente.</w:t>
      </w:r>
    </w:p>
    <w:p w14:paraId="42B9BB59" w14:textId="77777777" w:rsidR="00EA0E7D" w:rsidRDefault="003B5B9F" w:rsidP="0081048B">
      <w:pPr>
        <w:spacing w:after="0" w:line="360" w:lineRule="auto"/>
        <w:ind w:right="25"/>
        <w:rPr>
          <w:rFonts w:ascii="Cambria" w:hAnsi="Cambria"/>
        </w:rPr>
      </w:pPr>
      <w:r w:rsidRPr="00900A42">
        <w:rPr>
          <w:rFonts w:ascii="Cambria" w:hAnsi="Cambria"/>
        </w:rPr>
        <w:t xml:space="preserve">2.5 </w:t>
      </w:r>
      <w:r w:rsidR="00FC1E43" w:rsidRPr="00900A42">
        <w:rPr>
          <w:rFonts w:ascii="Cambria" w:hAnsi="Cambria"/>
        </w:rPr>
        <w:t>- Os reajustes serão procedidos anualmente, median</w:t>
      </w:r>
      <w:r w:rsidR="00A4177F" w:rsidRPr="00900A42">
        <w:rPr>
          <w:rFonts w:ascii="Cambria" w:hAnsi="Cambria"/>
        </w:rPr>
        <w:t>te ato do Poder Legislativo</w:t>
      </w:r>
      <w:r w:rsidRPr="00900A42">
        <w:rPr>
          <w:rFonts w:ascii="Cambria" w:hAnsi="Cambria"/>
        </w:rPr>
        <w:t xml:space="preserve"> a ser </w:t>
      </w:r>
      <w:r w:rsidR="00FC1E43" w:rsidRPr="00900A42">
        <w:rPr>
          <w:rFonts w:ascii="Cambria" w:hAnsi="Cambria"/>
        </w:rPr>
        <w:t>devidamente publicado no Diário Oficial do Município.</w:t>
      </w:r>
    </w:p>
    <w:p w14:paraId="0BB7CB9E" w14:textId="77777777" w:rsidR="00F90DA3" w:rsidRDefault="00F90DA3" w:rsidP="0081048B">
      <w:pPr>
        <w:spacing w:after="0" w:line="360" w:lineRule="auto"/>
        <w:ind w:right="25"/>
        <w:rPr>
          <w:rFonts w:ascii="Cambria" w:hAnsi="Cambria"/>
        </w:rPr>
      </w:pPr>
    </w:p>
    <w:p w14:paraId="5E09F31F" w14:textId="240FAC0C" w:rsidR="00F71874" w:rsidRDefault="00DE5EC2" w:rsidP="0081048B">
      <w:pPr>
        <w:spacing w:after="0" w:line="360" w:lineRule="auto"/>
        <w:ind w:left="72" w:right="25" w:firstLine="0"/>
        <w:rPr>
          <w:rFonts w:ascii="Cambria" w:hAnsi="Cambria"/>
          <w:b/>
          <w:sz w:val="26"/>
        </w:rPr>
      </w:pPr>
      <w:r w:rsidRPr="00900A42">
        <w:rPr>
          <w:rFonts w:ascii="Cambria" w:hAnsi="Cambria"/>
          <w:b/>
          <w:sz w:val="26"/>
        </w:rPr>
        <w:t>3 - DA VIGÊNCIA E DO REAJUSTE</w:t>
      </w:r>
      <w:r w:rsidR="00F90DA3">
        <w:rPr>
          <w:rFonts w:ascii="Cambria" w:hAnsi="Cambria"/>
          <w:b/>
          <w:sz w:val="26"/>
        </w:rPr>
        <w:t>:</w:t>
      </w:r>
    </w:p>
    <w:p w14:paraId="4659CE8A" w14:textId="2C68BA07" w:rsidR="00F90DA3" w:rsidRDefault="00A676B1" w:rsidP="00F90DA3">
      <w:pPr>
        <w:spacing w:after="0" w:line="360" w:lineRule="auto"/>
        <w:ind w:left="0" w:right="101" w:firstLine="0"/>
        <w:rPr>
          <w:rFonts w:ascii="Cambria" w:hAnsi="Cambria"/>
          <w:bCs/>
        </w:rPr>
      </w:pPr>
      <w:r w:rsidRPr="002E45AC">
        <w:rPr>
          <w:rFonts w:ascii="Cambria" w:hAnsi="Cambria"/>
          <w:bCs/>
        </w:rPr>
        <w:lastRenderedPageBreak/>
        <w:t>3.1</w:t>
      </w:r>
      <w:r>
        <w:rPr>
          <w:rFonts w:ascii="Cambria" w:hAnsi="Cambria"/>
          <w:b/>
        </w:rPr>
        <w:t xml:space="preserve"> - </w:t>
      </w:r>
      <w:r w:rsidR="00F90DA3" w:rsidRPr="00A676B1">
        <w:rPr>
          <w:rFonts w:ascii="Cambria" w:hAnsi="Cambria"/>
          <w:bCs/>
        </w:rPr>
        <w:t>Fica prorrogada a vigência do Contrato nº 09/2023 pelo prazo de 12(doze) meses a partir de 1º de maio de 2.02</w:t>
      </w:r>
      <w:r w:rsidR="00F73879">
        <w:rPr>
          <w:rFonts w:ascii="Cambria" w:hAnsi="Cambria"/>
          <w:bCs/>
        </w:rPr>
        <w:t>5</w:t>
      </w:r>
      <w:r w:rsidR="00F90DA3" w:rsidRPr="00A676B1">
        <w:rPr>
          <w:rFonts w:ascii="Cambria" w:hAnsi="Cambria"/>
          <w:bCs/>
        </w:rPr>
        <w:t xml:space="preserve"> a </w:t>
      </w:r>
      <w:r w:rsidR="00F73879">
        <w:rPr>
          <w:rFonts w:ascii="Cambria" w:hAnsi="Cambria"/>
          <w:bCs/>
        </w:rPr>
        <w:t>30</w:t>
      </w:r>
      <w:r w:rsidR="00F90DA3" w:rsidRPr="00A676B1">
        <w:rPr>
          <w:rFonts w:ascii="Cambria" w:hAnsi="Cambria"/>
          <w:bCs/>
        </w:rPr>
        <w:t xml:space="preserve"> de abril de 2.02</w:t>
      </w:r>
      <w:r w:rsidR="00F73879">
        <w:rPr>
          <w:rFonts w:ascii="Cambria" w:hAnsi="Cambria"/>
          <w:bCs/>
        </w:rPr>
        <w:t>6</w:t>
      </w:r>
      <w:r w:rsidR="00F90DA3" w:rsidRPr="00A676B1">
        <w:rPr>
          <w:rFonts w:ascii="Cambria" w:hAnsi="Cambria"/>
          <w:bCs/>
        </w:rPr>
        <w:t xml:space="preserve">. </w:t>
      </w:r>
    </w:p>
    <w:p w14:paraId="04842441" w14:textId="531856B9" w:rsidR="00A676B1" w:rsidRPr="008D256D" w:rsidRDefault="00A676B1" w:rsidP="00F90DA3">
      <w:pPr>
        <w:spacing w:after="0" w:line="360" w:lineRule="auto"/>
        <w:ind w:left="0" w:right="101" w:firstLine="0"/>
        <w:rPr>
          <w:rFonts w:ascii="Cambria" w:hAnsi="Cambria"/>
          <w:b/>
        </w:rPr>
      </w:pPr>
      <w:r w:rsidRPr="008D256D">
        <w:rPr>
          <w:rFonts w:ascii="Cambria" w:hAnsi="Cambria"/>
          <w:b/>
        </w:rPr>
        <w:t>3.2 – Para efeito de atualização d</w:t>
      </w:r>
      <w:r w:rsidR="002E45AC" w:rsidRPr="008D256D">
        <w:rPr>
          <w:rFonts w:ascii="Cambria" w:hAnsi="Cambria"/>
          <w:b/>
        </w:rPr>
        <w:t>o</w:t>
      </w:r>
      <w:r w:rsidRPr="008D256D">
        <w:rPr>
          <w:rFonts w:ascii="Cambria" w:hAnsi="Cambria"/>
          <w:b/>
        </w:rPr>
        <w:t xml:space="preserve"> presente </w:t>
      </w:r>
      <w:r w:rsidR="002E45AC" w:rsidRPr="008D256D">
        <w:rPr>
          <w:rFonts w:ascii="Cambria" w:hAnsi="Cambria"/>
          <w:b/>
        </w:rPr>
        <w:t>contrato</w:t>
      </w:r>
      <w:r w:rsidRPr="008D256D">
        <w:rPr>
          <w:rFonts w:ascii="Cambria" w:hAnsi="Cambria"/>
          <w:b/>
        </w:rPr>
        <w:t>, foi fixado o índice de</w:t>
      </w:r>
      <w:r w:rsidR="00F73879" w:rsidRPr="008D256D">
        <w:rPr>
          <w:rFonts w:ascii="Cambria" w:hAnsi="Cambria"/>
          <w:b/>
        </w:rPr>
        <w:t xml:space="preserve"> 6,91% </w:t>
      </w:r>
      <w:r w:rsidRPr="008D256D">
        <w:rPr>
          <w:rFonts w:ascii="Cambria" w:hAnsi="Cambria"/>
          <w:b/>
        </w:rPr>
        <w:t>(</w:t>
      </w:r>
      <w:r w:rsidR="00F73879" w:rsidRPr="008D256D">
        <w:rPr>
          <w:rFonts w:ascii="Cambria" w:hAnsi="Cambria"/>
          <w:b/>
        </w:rPr>
        <w:t>seis</w:t>
      </w:r>
      <w:r w:rsidRPr="008D256D">
        <w:rPr>
          <w:rFonts w:ascii="Cambria" w:hAnsi="Cambria"/>
          <w:b/>
        </w:rPr>
        <w:t xml:space="preserve"> inteiro</w:t>
      </w:r>
      <w:r w:rsidR="00F73879" w:rsidRPr="008D256D">
        <w:rPr>
          <w:rFonts w:ascii="Cambria" w:hAnsi="Cambria"/>
          <w:b/>
        </w:rPr>
        <w:t>s</w:t>
      </w:r>
      <w:r w:rsidRPr="008D256D">
        <w:rPr>
          <w:rFonts w:ascii="Cambria" w:hAnsi="Cambria"/>
          <w:b/>
        </w:rPr>
        <w:t xml:space="preserve"> e </w:t>
      </w:r>
      <w:r w:rsidR="00F73879" w:rsidRPr="008D256D">
        <w:rPr>
          <w:rFonts w:ascii="Cambria" w:hAnsi="Cambria"/>
          <w:b/>
        </w:rPr>
        <w:t>noventa e um décimos</w:t>
      </w:r>
      <w:r w:rsidRPr="008D256D">
        <w:rPr>
          <w:rFonts w:ascii="Cambria" w:hAnsi="Cambria"/>
          <w:b/>
        </w:rPr>
        <w:t>)</w:t>
      </w:r>
      <w:r w:rsidR="002E45AC" w:rsidRPr="008D256D">
        <w:rPr>
          <w:rFonts w:ascii="Cambria" w:hAnsi="Cambria"/>
          <w:b/>
        </w:rPr>
        <w:t>, para as faixas salariais e</w:t>
      </w:r>
      <w:r w:rsidR="00B138AB">
        <w:rPr>
          <w:rFonts w:ascii="Cambria" w:hAnsi="Cambria"/>
          <w:b/>
        </w:rPr>
        <w:t xml:space="preserve"> para os agregados do </w:t>
      </w:r>
      <w:r w:rsidR="002E45AC" w:rsidRPr="008D256D">
        <w:rPr>
          <w:rFonts w:ascii="Cambria" w:hAnsi="Cambria"/>
          <w:b/>
        </w:rPr>
        <w:t>plano de saúde</w:t>
      </w:r>
      <w:r w:rsidRPr="008D256D">
        <w:rPr>
          <w:rFonts w:ascii="Cambria" w:hAnsi="Cambria"/>
          <w:b/>
        </w:rPr>
        <w:t>.</w:t>
      </w:r>
    </w:p>
    <w:p w14:paraId="4EFC36BD" w14:textId="77777777" w:rsidR="00F90DA3" w:rsidRPr="00900A42" w:rsidRDefault="00F90DA3" w:rsidP="0081048B">
      <w:pPr>
        <w:spacing w:after="0" w:line="360" w:lineRule="auto"/>
        <w:ind w:left="72" w:right="25" w:firstLine="0"/>
        <w:rPr>
          <w:rFonts w:ascii="Cambria" w:hAnsi="Cambria"/>
          <w:b/>
        </w:rPr>
      </w:pPr>
    </w:p>
    <w:p w14:paraId="612A0A60" w14:textId="77777777" w:rsidR="00A676B1" w:rsidRDefault="00EA0E7D" w:rsidP="00EF5B9A">
      <w:pPr>
        <w:spacing w:line="360" w:lineRule="auto"/>
        <w:ind w:left="0" w:right="14" w:firstLine="0"/>
        <w:rPr>
          <w:rFonts w:ascii="Cambria" w:hAnsi="Cambria"/>
          <w:b/>
        </w:rPr>
      </w:pPr>
      <w:r w:rsidRPr="00900A42">
        <w:rPr>
          <w:rFonts w:ascii="Cambria" w:hAnsi="Cambria"/>
          <w:b/>
        </w:rPr>
        <w:t xml:space="preserve">4 </w:t>
      </w:r>
      <w:r w:rsidR="00A676B1">
        <w:rPr>
          <w:rFonts w:ascii="Cambria" w:hAnsi="Cambria"/>
          <w:b/>
        </w:rPr>
        <w:t>–</w:t>
      </w:r>
      <w:r w:rsidR="005D0130" w:rsidRPr="00900A42">
        <w:rPr>
          <w:rFonts w:ascii="Cambria" w:hAnsi="Cambria"/>
          <w:b/>
        </w:rPr>
        <w:t xml:space="preserve"> D</w:t>
      </w:r>
      <w:r w:rsidR="00A676B1">
        <w:rPr>
          <w:rFonts w:ascii="Cambria" w:hAnsi="Cambria"/>
          <w:b/>
        </w:rPr>
        <w:t>O FUNDAMENTO LEGAL:</w:t>
      </w:r>
    </w:p>
    <w:p w14:paraId="4ADFA70E" w14:textId="63113F5C" w:rsidR="00A676B1" w:rsidRPr="00A676B1" w:rsidRDefault="00A676B1" w:rsidP="00EF5B9A">
      <w:pPr>
        <w:spacing w:line="360" w:lineRule="auto"/>
        <w:ind w:left="0" w:right="14" w:firstLine="0"/>
        <w:rPr>
          <w:rFonts w:ascii="Cambria" w:hAnsi="Cambria"/>
          <w:bCs/>
        </w:rPr>
      </w:pPr>
      <w:r>
        <w:rPr>
          <w:rFonts w:ascii="Cambria" w:hAnsi="Cambria"/>
          <w:b/>
        </w:rPr>
        <w:tab/>
      </w:r>
      <w:r w:rsidRPr="00A676B1">
        <w:rPr>
          <w:rFonts w:ascii="Cambria" w:hAnsi="Cambria"/>
          <w:bCs/>
        </w:rPr>
        <w:t>Este Termo Aditivo tem por fundamento o art. 55, caput, da Lei nº 13.019/14 e Lei Municipal nº 7.241 de 24 de março de 2.023.</w:t>
      </w:r>
    </w:p>
    <w:p w14:paraId="27640ACC" w14:textId="77777777" w:rsidR="00A676B1" w:rsidRDefault="00A676B1" w:rsidP="00EF5B9A">
      <w:pPr>
        <w:spacing w:line="360" w:lineRule="auto"/>
        <w:ind w:left="0" w:right="14" w:firstLine="0"/>
        <w:rPr>
          <w:rFonts w:ascii="Cambria" w:hAnsi="Cambria"/>
          <w:b/>
        </w:rPr>
      </w:pPr>
    </w:p>
    <w:bookmarkEnd w:id="5"/>
    <w:p w14:paraId="135A10DE" w14:textId="380B217C" w:rsidR="00787E7F" w:rsidRDefault="00CD5F1D" w:rsidP="00462B78">
      <w:pPr>
        <w:spacing w:after="0" w:line="360" w:lineRule="auto"/>
        <w:ind w:left="10" w:right="295" w:hanging="10"/>
        <w:rPr>
          <w:rFonts w:ascii="Cambria" w:hAnsi="Cambria"/>
        </w:rPr>
      </w:pPr>
      <w:r w:rsidRPr="00900A42">
        <w:rPr>
          <w:rFonts w:ascii="Cambria" w:hAnsi="Cambria"/>
        </w:rPr>
        <w:t>E por estarem certas e ajustadas, firmam o presente em 0</w:t>
      </w:r>
      <w:r w:rsidR="00A676B1">
        <w:rPr>
          <w:rFonts w:ascii="Cambria" w:hAnsi="Cambria"/>
        </w:rPr>
        <w:t>2</w:t>
      </w:r>
      <w:r w:rsidRPr="00900A42">
        <w:rPr>
          <w:rFonts w:ascii="Cambria" w:hAnsi="Cambria"/>
        </w:rPr>
        <w:t xml:space="preserve"> (</w:t>
      </w:r>
      <w:r w:rsidR="00A676B1">
        <w:rPr>
          <w:rFonts w:ascii="Cambria" w:hAnsi="Cambria"/>
        </w:rPr>
        <w:t>duas</w:t>
      </w:r>
      <w:r w:rsidRPr="00900A42">
        <w:rPr>
          <w:rFonts w:ascii="Cambria" w:hAnsi="Cambria"/>
        </w:rPr>
        <w:t xml:space="preserve">) vias de igual teor e </w:t>
      </w:r>
      <w:r w:rsidR="00F30D8F" w:rsidRPr="00900A42">
        <w:rPr>
          <w:rFonts w:ascii="Cambria" w:hAnsi="Cambria"/>
        </w:rPr>
        <w:t xml:space="preserve">  </w:t>
      </w:r>
      <w:r w:rsidRPr="00900A42">
        <w:rPr>
          <w:rFonts w:ascii="Cambria" w:hAnsi="Cambria"/>
        </w:rPr>
        <w:t>forma.</w:t>
      </w:r>
      <w:bookmarkEnd w:id="2"/>
      <w:r w:rsidR="00F22343">
        <w:rPr>
          <w:rFonts w:ascii="Cambria" w:hAnsi="Cambria"/>
        </w:rPr>
        <w:t>, retroagindo seus efeitos a 1</w:t>
      </w:r>
      <w:r w:rsidR="005F5FC1">
        <w:rPr>
          <w:rFonts w:ascii="Cambria" w:hAnsi="Cambria"/>
        </w:rPr>
        <w:t>º</w:t>
      </w:r>
      <w:r w:rsidR="00F22343">
        <w:rPr>
          <w:rFonts w:ascii="Cambria" w:hAnsi="Cambria"/>
        </w:rPr>
        <w:t xml:space="preserve"> de maio de 2.02</w:t>
      </w:r>
      <w:r w:rsidR="00F73879">
        <w:rPr>
          <w:rFonts w:ascii="Cambria" w:hAnsi="Cambria"/>
        </w:rPr>
        <w:t>5</w:t>
      </w:r>
      <w:r w:rsidR="00F22343">
        <w:rPr>
          <w:rFonts w:ascii="Cambria" w:hAnsi="Cambria"/>
        </w:rPr>
        <w:t>.</w:t>
      </w:r>
    </w:p>
    <w:p w14:paraId="1B90D37F" w14:textId="77777777" w:rsidR="00462B78" w:rsidRPr="00900A42" w:rsidRDefault="00462B78" w:rsidP="00462B78">
      <w:pPr>
        <w:spacing w:after="0" w:line="360" w:lineRule="auto"/>
        <w:ind w:left="10" w:right="295" w:hanging="10"/>
        <w:rPr>
          <w:rFonts w:ascii="Cambria" w:hAnsi="Cambria"/>
        </w:rPr>
      </w:pPr>
    </w:p>
    <w:p w14:paraId="0DDC727C" w14:textId="7DB4028B" w:rsidR="00A740EF" w:rsidRDefault="00A740EF" w:rsidP="00F73879">
      <w:pPr>
        <w:spacing w:line="360" w:lineRule="auto"/>
        <w:ind w:left="2124" w:right="706" w:firstLine="708"/>
        <w:rPr>
          <w:rFonts w:ascii="Cambria" w:hAnsi="Cambria"/>
          <w:sz w:val="22"/>
        </w:rPr>
      </w:pPr>
      <w:r w:rsidRPr="00900A42">
        <w:rPr>
          <w:rFonts w:ascii="Cambria" w:hAnsi="Cambria"/>
          <w:sz w:val="22"/>
        </w:rPr>
        <w:t xml:space="preserve">Birigui, </w:t>
      </w:r>
      <w:r w:rsidR="00A676B1">
        <w:rPr>
          <w:rFonts w:ascii="Cambria" w:hAnsi="Cambria"/>
          <w:sz w:val="22"/>
        </w:rPr>
        <w:t>1</w:t>
      </w:r>
      <w:r w:rsidR="00F73879">
        <w:rPr>
          <w:rFonts w:ascii="Cambria" w:hAnsi="Cambria"/>
          <w:sz w:val="22"/>
        </w:rPr>
        <w:t>6 de junho de dois mil e vinte e cinco.</w:t>
      </w:r>
    </w:p>
    <w:p w14:paraId="0E386321" w14:textId="77777777" w:rsidR="00F73879" w:rsidRDefault="00F73879" w:rsidP="00F73879">
      <w:pPr>
        <w:spacing w:line="360" w:lineRule="auto"/>
        <w:ind w:left="2124" w:right="706" w:firstLine="708"/>
        <w:rPr>
          <w:rFonts w:ascii="Cambria" w:hAnsi="Cambria"/>
          <w:sz w:val="22"/>
        </w:rPr>
      </w:pPr>
    </w:p>
    <w:p w14:paraId="35966798" w14:textId="77777777" w:rsidR="00F73879" w:rsidRPr="00900A42" w:rsidRDefault="00F73879" w:rsidP="00F73879">
      <w:pPr>
        <w:spacing w:line="360" w:lineRule="auto"/>
        <w:ind w:left="2124" w:right="706" w:firstLine="708"/>
        <w:rPr>
          <w:rFonts w:ascii="Cambria" w:hAnsi="Cambria"/>
          <w:color w:val="FF0000"/>
          <w:sz w:val="22"/>
        </w:rPr>
      </w:pPr>
    </w:p>
    <w:p w14:paraId="11EBF2ED" w14:textId="7761D47A" w:rsidR="00A740EF" w:rsidRPr="00900A42" w:rsidRDefault="00F73879" w:rsidP="00F73879">
      <w:pPr>
        <w:spacing w:line="360" w:lineRule="auto"/>
        <w:ind w:right="706" w:firstLine="0"/>
        <w:rPr>
          <w:rFonts w:ascii="Cambria" w:hAnsi="Cambria"/>
          <w:b/>
          <w:color w:val="auto"/>
          <w:sz w:val="22"/>
        </w:rPr>
      </w:pPr>
      <w:r>
        <w:rPr>
          <w:rFonts w:ascii="Cambria" w:hAnsi="Cambria"/>
          <w:b/>
          <w:bCs/>
          <w:color w:val="auto"/>
          <w:sz w:val="22"/>
        </w:rPr>
        <w:t>REGINALDO FERNANDO PEREIRA</w:t>
      </w:r>
      <w:r w:rsidR="00A740EF" w:rsidRPr="00900A42">
        <w:rPr>
          <w:rFonts w:ascii="Cambria" w:hAnsi="Cambria"/>
          <w:b/>
          <w:sz w:val="22"/>
        </w:rPr>
        <w:tab/>
      </w:r>
      <w:r w:rsidR="00A740EF" w:rsidRPr="00900A42">
        <w:rPr>
          <w:rFonts w:ascii="Cambria" w:hAnsi="Cambria"/>
          <w:b/>
          <w:sz w:val="22"/>
        </w:rPr>
        <w:tab/>
        <w:t>GILSON PAULINO DA SILVA</w:t>
      </w:r>
      <w:r w:rsidR="00A740EF" w:rsidRPr="00900A42">
        <w:rPr>
          <w:rFonts w:ascii="Cambria" w:hAnsi="Cambria"/>
          <w:b/>
          <w:sz w:val="22"/>
        </w:rPr>
        <w:tab/>
      </w:r>
    </w:p>
    <w:p w14:paraId="23D328FE" w14:textId="4475C56F" w:rsidR="00A740EF" w:rsidRPr="00900A42" w:rsidRDefault="00A740EF" w:rsidP="00EF5B9A">
      <w:pPr>
        <w:spacing w:line="360" w:lineRule="auto"/>
        <w:ind w:right="706"/>
        <w:rPr>
          <w:rFonts w:ascii="Cambria" w:hAnsi="Cambria"/>
          <w:b/>
          <w:sz w:val="22"/>
        </w:rPr>
      </w:pPr>
      <w:r w:rsidRPr="00900A42">
        <w:rPr>
          <w:rFonts w:ascii="Cambria" w:hAnsi="Cambria"/>
          <w:b/>
          <w:sz w:val="22"/>
        </w:rPr>
        <w:t xml:space="preserve">                      Presidente                        </w:t>
      </w:r>
      <w:r w:rsidRPr="00900A42">
        <w:rPr>
          <w:rFonts w:ascii="Cambria" w:hAnsi="Cambria"/>
          <w:b/>
          <w:sz w:val="22"/>
        </w:rPr>
        <w:tab/>
      </w:r>
      <w:r w:rsidRPr="00900A42">
        <w:rPr>
          <w:rFonts w:ascii="Cambria" w:hAnsi="Cambria"/>
          <w:b/>
          <w:sz w:val="22"/>
        </w:rPr>
        <w:tab/>
        <w:t xml:space="preserve">      </w:t>
      </w:r>
      <w:proofErr w:type="spellStart"/>
      <w:r w:rsidRPr="00900A42">
        <w:rPr>
          <w:rFonts w:ascii="Cambria" w:hAnsi="Cambria"/>
          <w:b/>
          <w:sz w:val="22"/>
        </w:rPr>
        <w:t>Presidente</w:t>
      </w:r>
      <w:proofErr w:type="spellEnd"/>
      <w:r w:rsidRPr="00900A42">
        <w:rPr>
          <w:rFonts w:ascii="Cambria" w:hAnsi="Cambria"/>
          <w:b/>
          <w:sz w:val="22"/>
        </w:rPr>
        <w:t xml:space="preserve"> do SISEP</w:t>
      </w:r>
    </w:p>
    <w:p w14:paraId="1148915F" w14:textId="77777777" w:rsidR="009E5C8C" w:rsidRDefault="009E5C8C" w:rsidP="009E5C8C">
      <w:pPr>
        <w:spacing w:line="360" w:lineRule="auto"/>
        <w:ind w:left="0" w:right="706" w:firstLine="0"/>
        <w:rPr>
          <w:rFonts w:ascii="Cambria" w:hAnsi="Cambria"/>
          <w:sz w:val="22"/>
        </w:rPr>
      </w:pPr>
    </w:p>
    <w:p w14:paraId="674B6377" w14:textId="77777777" w:rsidR="00A740EF" w:rsidRPr="00900A42" w:rsidRDefault="00A740EF" w:rsidP="00EF5B9A">
      <w:pPr>
        <w:pStyle w:val="Corpodetexto2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233BF8B" w14:textId="77777777" w:rsidR="00A740EF" w:rsidRPr="00900A42" w:rsidRDefault="00A740EF" w:rsidP="00EF5B9A">
      <w:pPr>
        <w:pStyle w:val="Corpodetexto2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900A42">
        <w:rPr>
          <w:rFonts w:ascii="Cambria" w:hAnsi="Cambria" w:cs="Arial"/>
          <w:sz w:val="22"/>
          <w:szCs w:val="22"/>
        </w:rPr>
        <w:t>Testemunhas:</w:t>
      </w:r>
    </w:p>
    <w:p w14:paraId="2648263E" w14:textId="77777777" w:rsidR="00A740EF" w:rsidRPr="00900A42" w:rsidRDefault="00A740EF" w:rsidP="00EF5B9A">
      <w:pPr>
        <w:pStyle w:val="Corpodetexto2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38EFDDD5" w14:textId="3E2FC8A3" w:rsidR="00A740EF" w:rsidRPr="00900A42" w:rsidRDefault="00A740EF" w:rsidP="00EF5B9A">
      <w:pPr>
        <w:pStyle w:val="Corpodetexto2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900A42">
        <w:rPr>
          <w:rFonts w:ascii="Cambria" w:hAnsi="Cambria" w:cs="Arial"/>
          <w:bCs/>
          <w:sz w:val="22"/>
          <w:szCs w:val="22"/>
        </w:rPr>
        <w:t xml:space="preserve">Evandro Cesar Zampieri da </w:t>
      </w:r>
      <w:proofErr w:type="gramStart"/>
      <w:r w:rsidRPr="00900A42">
        <w:rPr>
          <w:rFonts w:ascii="Cambria" w:hAnsi="Cambria" w:cs="Arial"/>
          <w:bCs/>
          <w:sz w:val="22"/>
          <w:szCs w:val="22"/>
        </w:rPr>
        <w:t xml:space="preserve">Silva,   </w:t>
      </w:r>
      <w:proofErr w:type="gramEnd"/>
      <w:r w:rsidRPr="00900A42">
        <w:rPr>
          <w:rFonts w:ascii="Cambria" w:hAnsi="Cambria" w:cs="Arial"/>
          <w:bCs/>
          <w:sz w:val="22"/>
          <w:szCs w:val="22"/>
        </w:rPr>
        <w:tab/>
      </w:r>
      <w:r w:rsidRPr="00900A42">
        <w:rPr>
          <w:rFonts w:ascii="Cambria" w:hAnsi="Cambria" w:cs="Arial"/>
          <w:bCs/>
          <w:sz w:val="22"/>
          <w:szCs w:val="22"/>
        </w:rPr>
        <w:tab/>
      </w:r>
      <w:r w:rsidR="00A676B1">
        <w:rPr>
          <w:rFonts w:ascii="Cambria" w:hAnsi="Cambria" w:cs="Arial"/>
          <w:bCs/>
          <w:sz w:val="22"/>
          <w:szCs w:val="22"/>
        </w:rPr>
        <w:tab/>
        <w:t>Luis Fernando Peron</w:t>
      </w:r>
      <w:r w:rsidRPr="00900A42">
        <w:rPr>
          <w:rFonts w:ascii="Cambria" w:hAnsi="Cambria" w:cs="Arial"/>
          <w:bCs/>
          <w:sz w:val="22"/>
          <w:szCs w:val="22"/>
        </w:rPr>
        <w:t xml:space="preserve">,   </w:t>
      </w:r>
    </w:p>
    <w:p w14:paraId="651E0EE4" w14:textId="77777777" w:rsidR="00A740EF" w:rsidRDefault="00A740EF" w:rsidP="00EF5B9A">
      <w:pPr>
        <w:pStyle w:val="Corpodetexto2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D2E2ADA" w14:textId="77777777" w:rsidR="00A740EF" w:rsidRPr="00900A42" w:rsidRDefault="00A740EF" w:rsidP="00EF5B9A">
      <w:pPr>
        <w:pStyle w:val="Corpodetexto2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900A42">
        <w:rPr>
          <w:rFonts w:ascii="Cambria" w:hAnsi="Cambria" w:cs="Arial"/>
          <w:bCs/>
          <w:sz w:val="22"/>
          <w:szCs w:val="22"/>
        </w:rPr>
        <w:t>Advogado:</w:t>
      </w:r>
    </w:p>
    <w:p w14:paraId="40B61485" w14:textId="77777777" w:rsidR="00A740EF" w:rsidRPr="00900A42" w:rsidRDefault="00A740EF" w:rsidP="00EF5B9A">
      <w:pPr>
        <w:pStyle w:val="Corpodetexto2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900A42">
        <w:rPr>
          <w:rFonts w:ascii="Cambria" w:hAnsi="Cambria" w:cs="Arial"/>
          <w:bCs/>
          <w:sz w:val="22"/>
          <w:szCs w:val="22"/>
        </w:rPr>
        <w:t>Fernando Baggio Barbiere</w:t>
      </w:r>
      <w:r w:rsidRPr="00900A42">
        <w:rPr>
          <w:rFonts w:ascii="Cambria" w:hAnsi="Cambria" w:cs="Arial"/>
          <w:bCs/>
          <w:sz w:val="22"/>
          <w:szCs w:val="22"/>
        </w:rPr>
        <w:tab/>
      </w:r>
      <w:r w:rsidRPr="00900A42">
        <w:rPr>
          <w:rFonts w:ascii="Cambria" w:hAnsi="Cambria" w:cs="Arial"/>
          <w:bCs/>
          <w:sz w:val="22"/>
          <w:szCs w:val="22"/>
        </w:rPr>
        <w:tab/>
      </w:r>
    </w:p>
    <w:p w14:paraId="78F66C4C" w14:textId="1ECE4665" w:rsidR="008D256D" w:rsidRPr="00900A42" w:rsidRDefault="00A740EF" w:rsidP="00462B78">
      <w:pPr>
        <w:pStyle w:val="Corpodetexto2"/>
        <w:spacing w:line="360" w:lineRule="auto"/>
        <w:jc w:val="both"/>
        <w:rPr>
          <w:rFonts w:ascii="Cambria" w:hAnsi="Cambria"/>
        </w:rPr>
        <w:sectPr w:rsidR="008D256D" w:rsidRPr="00900A42" w:rsidSect="004949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134" w:right="851" w:bottom="851" w:left="2268" w:header="488" w:footer="0" w:gutter="0"/>
          <w:cols w:space="720"/>
          <w:docGrid w:linePitch="326"/>
        </w:sectPr>
      </w:pPr>
      <w:r w:rsidRPr="00900A42">
        <w:rPr>
          <w:rFonts w:ascii="Cambria" w:hAnsi="Cambria" w:cs="Arial"/>
          <w:bCs/>
          <w:sz w:val="22"/>
          <w:szCs w:val="22"/>
        </w:rPr>
        <w:t xml:space="preserve">       OAB/SP 2</w:t>
      </w:r>
      <w:r w:rsidR="00D05FB5">
        <w:rPr>
          <w:rFonts w:ascii="Cambria" w:hAnsi="Cambria" w:cs="Arial"/>
          <w:bCs/>
          <w:sz w:val="22"/>
          <w:szCs w:val="22"/>
        </w:rPr>
        <w:t>**</w:t>
      </w:r>
      <w:r w:rsidRPr="00900A42">
        <w:rPr>
          <w:rFonts w:ascii="Cambria" w:hAnsi="Cambria" w:cs="Arial"/>
          <w:bCs/>
          <w:sz w:val="22"/>
          <w:szCs w:val="22"/>
        </w:rPr>
        <w:t>.8</w:t>
      </w:r>
      <w:r w:rsidR="00D05FB5">
        <w:rPr>
          <w:rFonts w:ascii="Cambria" w:hAnsi="Cambria" w:cs="Arial"/>
          <w:bCs/>
          <w:sz w:val="22"/>
          <w:szCs w:val="22"/>
        </w:rPr>
        <w:t>**</w:t>
      </w:r>
      <w:r w:rsidRPr="00900A42">
        <w:rPr>
          <w:rFonts w:ascii="Cambria" w:hAnsi="Cambria"/>
          <w:b/>
          <w:sz w:val="22"/>
          <w:szCs w:val="22"/>
        </w:rPr>
        <w:tab/>
      </w:r>
    </w:p>
    <w:bookmarkEnd w:id="1"/>
    <w:p w14:paraId="20A5A369" w14:textId="77777777" w:rsidR="000E21E1" w:rsidRPr="00900A42" w:rsidRDefault="000E21E1" w:rsidP="00D05FB5">
      <w:pPr>
        <w:pStyle w:val="Ttulo3"/>
        <w:spacing w:line="360" w:lineRule="auto"/>
        <w:ind w:left="0" w:firstLine="0"/>
        <w:rPr>
          <w:rFonts w:ascii="Cambria" w:hAnsi="Cambria"/>
        </w:rPr>
      </w:pPr>
    </w:p>
    <w:sectPr w:rsidR="000E21E1" w:rsidRPr="00900A42" w:rsidSect="003406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20" w:h="16840"/>
      <w:pgMar w:top="993" w:right="1088" w:bottom="756" w:left="1037" w:header="49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234D" w14:textId="77777777" w:rsidR="00A37D15" w:rsidRDefault="00A37D15">
      <w:pPr>
        <w:spacing w:after="0" w:line="240" w:lineRule="auto"/>
      </w:pPr>
      <w:r>
        <w:separator/>
      </w:r>
    </w:p>
  </w:endnote>
  <w:endnote w:type="continuationSeparator" w:id="0">
    <w:p w14:paraId="7012B27B" w14:textId="77777777" w:rsidR="00A37D15" w:rsidRDefault="00A3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5808" w14:textId="77777777" w:rsidR="00FF33F7" w:rsidRPr="00393FC9" w:rsidRDefault="00FF33F7" w:rsidP="00DA5A15">
    <w:pPr>
      <w:spacing w:after="0" w:line="216" w:lineRule="auto"/>
      <w:ind w:left="2067" w:right="1930" w:hanging="699"/>
      <w:jc w:val="center"/>
      <w:rPr>
        <w:rFonts w:ascii="Calibri" w:eastAsia="Calibri" w:hAnsi="Calibri" w:cs="Calibri"/>
        <w:sz w:val="20"/>
        <w:szCs w:val="20"/>
      </w:rPr>
    </w:pPr>
  </w:p>
  <w:p w14:paraId="41020E7C" w14:textId="77777777" w:rsidR="00FF33F7" w:rsidRPr="00DA5A15" w:rsidRDefault="00FF33F7" w:rsidP="00DA5A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775062"/>
      <w:docPartObj>
        <w:docPartGallery w:val="Page Numbers (Bottom of Page)"/>
        <w:docPartUnique/>
      </w:docPartObj>
    </w:sdtPr>
    <w:sdtContent>
      <w:p w14:paraId="331504E9" w14:textId="77C9FC56" w:rsidR="00B65A9A" w:rsidRDefault="00B65A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E0FA1" w14:textId="77777777" w:rsidR="00FF33F7" w:rsidRPr="00DA5A15" w:rsidRDefault="00FF33F7" w:rsidP="002F3BA7">
    <w:pPr>
      <w:spacing w:after="0" w:line="216" w:lineRule="auto"/>
      <w:ind w:left="0" w:right="193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42FA" w14:textId="77777777" w:rsidR="00FF33F7" w:rsidRDefault="00FF33F7" w:rsidP="00612184">
    <w:pPr>
      <w:spacing w:after="0" w:line="259" w:lineRule="auto"/>
      <w:ind w:left="0" w:right="252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0F34" w14:textId="77777777" w:rsidR="000E21E1" w:rsidRPr="00DA5A15" w:rsidRDefault="000E21E1" w:rsidP="00DA5A15">
    <w:pPr>
      <w:pStyle w:val="Rodap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3387" w14:textId="77777777" w:rsidR="000E21E1" w:rsidRPr="00DA5A15" w:rsidRDefault="000E21E1" w:rsidP="002F3BA7">
    <w:pPr>
      <w:spacing w:after="0" w:line="216" w:lineRule="auto"/>
      <w:ind w:left="0" w:right="1930" w:firstLine="0"/>
      <w:rPr>
        <w:b/>
        <w:color w:val="171717" w:themeColor="background2" w:themeShade="1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0E17" w14:textId="77777777" w:rsidR="000E21E1" w:rsidRPr="00DA5A15" w:rsidRDefault="000E21E1" w:rsidP="00DA5A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BFDA" w14:textId="77777777" w:rsidR="00A37D15" w:rsidRDefault="00A37D15">
      <w:pPr>
        <w:spacing w:after="0" w:line="240" w:lineRule="auto"/>
      </w:pPr>
      <w:r>
        <w:separator/>
      </w:r>
    </w:p>
  </w:footnote>
  <w:footnote w:type="continuationSeparator" w:id="0">
    <w:p w14:paraId="4F14E3F0" w14:textId="77777777" w:rsidR="00A37D15" w:rsidRDefault="00A3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38B8" w14:textId="77777777" w:rsidR="00FF33F7" w:rsidRPr="00043B0B" w:rsidRDefault="00FF33F7" w:rsidP="00043B0B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628A" w14:textId="26971C2A" w:rsidR="00FF33F7" w:rsidRPr="00043B0B" w:rsidRDefault="008D7E07" w:rsidP="00043B0B">
    <w:pPr>
      <w:pStyle w:val="Cabealho"/>
      <w:jc w:val="center"/>
    </w:pPr>
    <w:r>
      <w:rPr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0E2044BD" wp14:editId="34C9790A">
          <wp:simplePos x="0" y="0"/>
          <wp:positionH relativeFrom="margin">
            <wp:posOffset>-1257300</wp:posOffset>
          </wp:positionH>
          <wp:positionV relativeFrom="paragraph">
            <wp:posOffset>-334010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659A" w14:textId="77777777" w:rsidR="00FF33F7" w:rsidRPr="00043B0B" w:rsidRDefault="00FF33F7" w:rsidP="00043B0B">
    <w:pPr>
      <w:pStyle w:val="Cabealho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A44" w14:textId="77777777" w:rsidR="000E21E1" w:rsidRPr="00DA5A15" w:rsidRDefault="000E21E1" w:rsidP="00DA5A15">
    <w:pPr>
      <w:pStyle w:val="Cabealho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BCFA" w14:textId="77777777" w:rsidR="000E21E1" w:rsidRPr="00DA5A15" w:rsidRDefault="000E21E1" w:rsidP="00DA5A15">
    <w:pPr>
      <w:pStyle w:val="Cabealho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8477" w14:textId="77777777" w:rsidR="000E21E1" w:rsidRPr="00DA5A15" w:rsidRDefault="000E21E1" w:rsidP="00DA5A1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EFC"/>
    <w:multiLevelType w:val="hybridMultilevel"/>
    <w:tmpl w:val="34028B16"/>
    <w:lvl w:ilvl="0" w:tplc="2D84A53E">
      <w:start w:val="10"/>
      <w:numFmt w:val="decimal"/>
      <w:lvlText w:val="%1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EAD7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2BD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24EF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BA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25E6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4C3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ADC2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A94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5595"/>
    <w:multiLevelType w:val="multilevel"/>
    <w:tmpl w:val="D814FE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2" w15:restartNumberingAfterBreak="0">
    <w:nsid w:val="081829FD"/>
    <w:multiLevelType w:val="multilevel"/>
    <w:tmpl w:val="F76CA2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3" w15:restartNumberingAfterBreak="0">
    <w:nsid w:val="0A093059"/>
    <w:multiLevelType w:val="multilevel"/>
    <w:tmpl w:val="FA9E22CA"/>
    <w:lvl w:ilvl="0">
      <w:start w:val="5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1C2B35"/>
    <w:multiLevelType w:val="multilevel"/>
    <w:tmpl w:val="775C6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5" w15:restartNumberingAfterBreak="0">
    <w:nsid w:val="12C550E8"/>
    <w:multiLevelType w:val="multilevel"/>
    <w:tmpl w:val="FB7E97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6" w15:restartNumberingAfterBreak="0">
    <w:nsid w:val="1A8E5E73"/>
    <w:multiLevelType w:val="hybridMultilevel"/>
    <w:tmpl w:val="69A0B0D4"/>
    <w:lvl w:ilvl="0" w:tplc="D9E6DA62">
      <w:start w:val="7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1" w:hanging="360"/>
      </w:pPr>
    </w:lvl>
    <w:lvl w:ilvl="2" w:tplc="0416001B" w:tentative="1">
      <w:start w:val="1"/>
      <w:numFmt w:val="lowerRoman"/>
      <w:lvlText w:val="%3."/>
      <w:lvlJc w:val="right"/>
      <w:pPr>
        <w:ind w:left="1881" w:hanging="180"/>
      </w:pPr>
    </w:lvl>
    <w:lvl w:ilvl="3" w:tplc="0416000F" w:tentative="1">
      <w:start w:val="1"/>
      <w:numFmt w:val="decimal"/>
      <w:lvlText w:val="%4."/>
      <w:lvlJc w:val="left"/>
      <w:pPr>
        <w:ind w:left="2601" w:hanging="360"/>
      </w:pPr>
    </w:lvl>
    <w:lvl w:ilvl="4" w:tplc="04160019" w:tentative="1">
      <w:start w:val="1"/>
      <w:numFmt w:val="lowerLetter"/>
      <w:lvlText w:val="%5."/>
      <w:lvlJc w:val="left"/>
      <w:pPr>
        <w:ind w:left="3321" w:hanging="360"/>
      </w:pPr>
    </w:lvl>
    <w:lvl w:ilvl="5" w:tplc="0416001B" w:tentative="1">
      <w:start w:val="1"/>
      <w:numFmt w:val="lowerRoman"/>
      <w:lvlText w:val="%6."/>
      <w:lvlJc w:val="right"/>
      <w:pPr>
        <w:ind w:left="4041" w:hanging="180"/>
      </w:pPr>
    </w:lvl>
    <w:lvl w:ilvl="6" w:tplc="0416000F" w:tentative="1">
      <w:start w:val="1"/>
      <w:numFmt w:val="decimal"/>
      <w:lvlText w:val="%7."/>
      <w:lvlJc w:val="left"/>
      <w:pPr>
        <w:ind w:left="4761" w:hanging="360"/>
      </w:pPr>
    </w:lvl>
    <w:lvl w:ilvl="7" w:tplc="04160019" w:tentative="1">
      <w:start w:val="1"/>
      <w:numFmt w:val="lowerLetter"/>
      <w:lvlText w:val="%8."/>
      <w:lvlJc w:val="left"/>
      <w:pPr>
        <w:ind w:left="5481" w:hanging="360"/>
      </w:pPr>
    </w:lvl>
    <w:lvl w:ilvl="8" w:tplc="0416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 w15:restartNumberingAfterBreak="0">
    <w:nsid w:val="1B570195"/>
    <w:multiLevelType w:val="multilevel"/>
    <w:tmpl w:val="0874A6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800"/>
      </w:pPr>
      <w:rPr>
        <w:rFonts w:hint="default"/>
      </w:rPr>
    </w:lvl>
  </w:abstractNum>
  <w:abstractNum w:abstractNumId="8" w15:restartNumberingAfterBreak="0">
    <w:nsid w:val="22B949B3"/>
    <w:multiLevelType w:val="hybridMultilevel"/>
    <w:tmpl w:val="335800F8"/>
    <w:lvl w:ilvl="0" w:tplc="83362EC0">
      <w:start w:val="12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4C77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8F05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281A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CB5B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C30A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42F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8BD6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836F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973F1F"/>
    <w:multiLevelType w:val="hybridMultilevel"/>
    <w:tmpl w:val="A5D43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0503E"/>
    <w:multiLevelType w:val="multilevel"/>
    <w:tmpl w:val="364ECC7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11" w15:restartNumberingAfterBreak="0">
    <w:nsid w:val="3BCC5103"/>
    <w:multiLevelType w:val="multilevel"/>
    <w:tmpl w:val="5888EF4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2" w15:restartNumberingAfterBreak="0">
    <w:nsid w:val="4086132B"/>
    <w:multiLevelType w:val="multilevel"/>
    <w:tmpl w:val="1D5A8BD6"/>
    <w:lvl w:ilvl="0">
      <w:start w:val="4"/>
      <w:numFmt w:val="decimal"/>
      <w:lvlText w:val="%1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D155BE"/>
    <w:multiLevelType w:val="hybridMultilevel"/>
    <w:tmpl w:val="51E2B558"/>
    <w:lvl w:ilvl="0" w:tplc="8ABA7736">
      <w:start w:val="1"/>
      <w:numFmt w:val="decimal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30A08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C43E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3C35D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0E98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72944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C26A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2574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862EE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51193F"/>
    <w:multiLevelType w:val="multilevel"/>
    <w:tmpl w:val="7548AF84"/>
    <w:lvl w:ilvl="0">
      <w:start w:val="9"/>
      <w:numFmt w:val="decimal"/>
      <w:lvlText w:val="%1.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661D63"/>
    <w:multiLevelType w:val="multilevel"/>
    <w:tmpl w:val="0874A6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800"/>
      </w:pPr>
      <w:rPr>
        <w:rFonts w:hint="default"/>
      </w:rPr>
    </w:lvl>
  </w:abstractNum>
  <w:abstractNum w:abstractNumId="16" w15:restartNumberingAfterBreak="0">
    <w:nsid w:val="6AE36438"/>
    <w:multiLevelType w:val="hybridMultilevel"/>
    <w:tmpl w:val="384C122E"/>
    <w:lvl w:ilvl="0" w:tplc="F11EB2A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B4AF5"/>
    <w:multiLevelType w:val="multilevel"/>
    <w:tmpl w:val="C4522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18" w15:restartNumberingAfterBreak="0">
    <w:nsid w:val="79CA1F8B"/>
    <w:multiLevelType w:val="multilevel"/>
    <w:tmpl w:val="7AC2C434"/>
    <w:lvl w:ilvl="0">
      <w:start w:val="2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6F2D93"/>
    <w:multiLevelType w:val="hybridMultilevel"/>
    <w:tmpl w:val="FB2AFC56"/>
    <w:lvl w:ilvl="0" w:tplc="AADE73AC">
      <w:start w:val="5"/>
      <w:numFmt w:val="decimal"/>
      <w:lvlText w:val="%1."/>
      <w:lvlJc w:val="left"/>
      <w:pPr>
        <w:ind w:left="441" w:hanging="360"/>
      </w:pPr>
      <w:rPr>
        <w:rFonts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161" w:hanging="360"/>
      </w:pPr>
    </w:lvl>
    <w:lvl w:ilvl="2" w:tplc="0416001B" w:tentative="1">
      <w:start w:val="1"/>
      <w:numFmt w:val="lowerRoman"/>
      <w:lvlText w:val="%3."/>
      <w:lvlJc w:val="right"/>
      <w:pPr>
        <w:ind w:left="1881" w:hanging="180"/>
      </w:pPr>
    </w:lvl>
    <w:lvl w:ilvl="3" w:tplc="0416000F" w:tentative="1">
      <w:start w:val="1"/>
      <w:numFmt w:val="decimal"/>
      <w:lvlText w:val="%4."/>
      <w:lvlJc w:val="left"/>
      <w:pPr>
        <w:ind w:left="2601" w:hanging="360"/>
      </w:pPr>
    </w:lvl>
    <w:lvl w:ilvl="4" w:tplc="04160019" w:tentative="1">
      <w:start w:val="1"/>
      <w:numFmt w:val="lowerLetter"/>
      <w:lvlText w:val="%5."/>
      <w:lvlJc w:val="left"/>
      <w:pPr>
        <w:ind w:left="3321" w:hanging="360"/>
      </w:pPr>
    </w:lvl>
    <w:lvl w:ilvl="5" w:tplc="0416001B" w:tentative="1">
      <w:start w:val="1"/>
      <w:numFmt w:val="lowerRoman"/>
      <w:lvlText w:val="%6."/>
      <w:lvlJc w:val="right"/>
      <w:pPr>
        <w:ind w:left="4041" w:hanging="180"/>
      </w:pPr>
    </w:lvl>
    <w:lvl w:ilvl="6" w:tplc="0416000F" w:tentative="1">
      <w:start w:val="1"/>
      <w:numFmt w:val="decimal"/>
      <w:lvlText w:val="%7."/>
      <w:lvlJc w:val="left"/>
      <w:pPr>
        <w:ind w:left="4761" w:hanging="360"/>
      </w:pPr>
    </w:lvl>
    <w:lvl w:ilvl="7" w:tplc="04160019" w:tentative="1">
      <w:start w:val="1"/>
      <w:numFmt w:val="lowerLetter"/>
      <w:lvlText w:val="%8."/>
      <w:lvlJc w:val="left"/>
      <w:pPr>
        <w:ind w:left="5481" w:hanging="360"/>
      </w:pPr>
    </w:lvl>
    <w:lvl w:ilvl="8" w:tplc="0416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 w15:restartNumberingAfterBreak="0">
    <w:nsid w:val="7E723F79"/>
    <w:multiLevelType w:val="multilevel"/>
    <w:tmpl w:val="E12C16BE"/>
    <w:lvl w:ilvl="0">
      <w:start w:val="8"/>
      <w:numFmt w:val="decimal"/>
      <w:lvlText w:val="%1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0654612">
    <w:abstractNumId w:val="13"/>
  </w:num>
  <w:num w:numId="2" w16cid:durableId="1262496710">
    <w:abstractNumId w:val="18"/>
  </w:num>
  <w:num w:numId="3" w16cid:durableId="718089275">
    <w:abstractNumId w:val="12"/>
  </w:num>
  <w:num w:numId="4" w16cid:durableId="222839248">
    <w:abstractNumId w:val="3"/>
  </w:num>
  <w:num w:numId="5" w16cid:durableId="1278682732">
    <w:abstractNumId w:val="20"/>
  </w:num>
  <w:num w:numId="6" w16cid:durableId="284503132">
    <w:abstractNumId w:val="14"/>
  </w:num>
  <w:num w:numId="7" w16cid:durableId="1754358386">
    <w:abstractNumId w:val="0"/>
  </w:num>
  <w:num w:numId="8" w16cid:durableId="779760671">
    <w:abstractNumId w:val="8"/>
  </w:num>
  <w:num w:numId="9" w16cid:durableId="1129975063">
    <w:abstractNumId w:val="15"/>
  </w:num>
  <w:num w:numId="10" w16cid:durableId="1489244397">
    <w:abstractNumId w:val="5"/>
  </w:num>
  <w:num w:numId="11" w16cid:durableId="628319868">
    <w:abstractNumId w:val="11"/>
  </w:num>
  <w:num w:numId="12" w16cid:durableId="1891576500">
    <w:abstractNumId w:val="7"/>
  </w:num>
  <w:num w:numId="13" w16cid:durableId="633294235">
    <w:abstractNumId w:val="6"/>
  </w:num>
  <w:num w:numId="14" w16cid:durableId="479470035">
    <w:abstractNumId w:val="2"/>
  </w:num>
  <w:num w:numId="15" w16cid:durableId="1287349367">
    <w:abstractNumId w:val="17"/>
  </w:num>
  <w:num w:numId="16" w16cid:durableId="1969511056">
    <w:abstractNumId w:val="19"/>
  </w:num>
  <w:num w:numId="17" w16cid:durableId="1890530604">
    <w:abstractNumId w:val="1"/>
  </w:num>
  <w:num w:numId="18" w16cid:durableId="1727223057">
    <w:abstractNumId w:val="16"/>
  </w:num>
  <w:num w:numId="19" w16cid:durableId="830828676">
    <w:abstractNumId w:val="10"/>
  </w:num>
  <w:num w:numId="20" w16cid:durableId="742064726">
    <w:abstractNumId w:val="4"/>
  </w:num>
  <w:num w:numId="21" w16cid:durableId="845365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E1"/>
    <w:rsid w:val="000053BF"/>
    <w:rsid w:val="00025EAF"/>
    <w:rsid w:val="00034902"/>
    <w:rsid w:val="00040D6A"/>
    <w:rsid w:val="00043B0B"/>
    <w:rsid w:val="00046E6C"/>
    <w:rsid w:val="00065737"/>
    <w:rsid w:val="000A0220"/>
    <w:rsid w:val="000D1C87"/>
    <w:rsid w:val="000D2AB0"/>
    <w:rsid w:val="000D4720"/>
    <w:rsid w:val="000D4B30"/>
    <w:rsid w:val="000E21E1"/>
    <w:rsid w:val="00100B1C"/>
    <w:rsid w:val="00100FC3"/>
    <w:rsid w:val="00114DDC"/>
    <w:rsid w:val="001214A8"/>
    <w:rsid w:val="00134139"/>
    <w:rsid w:val="001412B1"/>
    <w:rsid w:val="00180058"/>
    <w:rsid w:val="001945C2"/>
    <w:rsid w:val="001C5B83"/>
    <w:rsid w:val="001D44F8"/>
    <w:rsid w:val="001F0CB4"/>
    <w:rsid w:val="001F1502"/>
    <w:rsid w:val="00214C6C"/>
    <w:rsid w:val="00251ED5"/>
    <w:rsid w:val="00263119"/>
    <w:rsid w:val="002668DA"/>
    <w:rsid w:val="002A586D"/>
    <w:rsid w:val="002B11F6"/>
    <w:rsid w:val="002B60D0"/>
    <w:rsid w:val="002C2813"/>
    <w:rsid w:val="002E45AC"/>
    <w:rsid w:val="002F0A39"/>
    <w:rsid w:val="002F3BA7"/>
    <w:rsid w:val="00327E99"/>
    <w:rsid w:val="00340624"/>
    <w:rsid w:val="00366CF3"/>
    <w:rsid w:val="00380093"/>
    <w:rsid w:val="00383BA2"/>
    <w:rsid w:val="0038701F"/>
    <w:rsid w:val="003A0417"/>
    <w:rsid w:val="003B11B3"/>
    <w:rsid w:val="003B1D43"/>
    <w:rsid w:val="003B5B9F"/>
    <w:rsid w:val="003B698C"/>
    <w:rsid w:val="003B76D8"/>
    <w:rsid w:val="003C1881"/>
    <w:rsid w:val="003D5514"/>
    <w:rsid w:val="00414336"/>
    <w:rsid w:val="00417A1F"/>
    <w:rsid w:val="0042758A"/>
    <w:rsid w:val="00462B78"/>
    <w:rsid w:val="00465F4B"/>
    <w:rsid w:val="0047230C"/>
    <w:rsid w:val="004837F0"/>
    <w:rsid w:val="0049491F"/>
    <w:rsid w:val="004A0FF6"/>
    <w:rsid w:val="004A15AE"/>
    <w:rsid w:val="004B34E5"/>
    <w:rsid w:val="004B7799"/>
    <w:rsid w:val="004C3BEB"/>
    <w:rsid w:val="004D4095"/>
    <w:rsid w:val="004F441D"/>
    <w:rsid w:val="005020FF"/>
    <w:rsid w:val="005770D8"/>
    <w:rsid w:val="00596D0A"/>
    <w:rsid w:val="005A1509"/>
    <w:rsid w:val="005A1A6D"/>
    <w:rsid w:val="005B6F33"/>
    <w:rsid w:val="005D0130"/>
    <w:rsid w:val="005D4F98"/>
    <w:rsid w:val="005F5FC1"/>
    <w:rsid w:val="00612184"/>
    <w:rsid w:val="00615B8E"/>
    <w:rsid w:val="00617988"/>
    <w:rsid w:val="006309D9"/>
    <w:rsid w:val="00667601"/>
    <w:rsid w:val="00671A71"/>
    <w:rsid w:val="0067294D"/>
    <w:rsid w:val="00674D49"/>
    <w:rsid w:val="0069023F"/>
    <w:rsid w:val="00696BA1"/>
    <w:rsid w:val="006B2F2B"/>
    <w:rsid w:val="006C1F09"/>
    <w:rsid w:val="00700072"/>
    <w:rsid w:val="0070090E"/>
    <w:rsid w:val="007106B8"/>
    <w:rsid w:val="00712038"/>
    <w:rsid w:val="0071353C"/>
    <w:rsid w:val="00755076"/>
    <w:rsid w:val="0077193D"/>
    <w:rsid w:val="007773CF"/>
    <w:rsid w:val="00787E7F"/>
    <w:rsid w:val="007A2148"/>
    <w:rsid w:val="007B600A"/>
    <w:rsid w:val="007C28A9"/>
    <w:rsid w:val="007D550C"/>
    <w:rsid w:val="007D7049"/>
    <w:rsid w:val="007E49F7"/>
    <w:rsid w:val="007F0211"/>
    <w:rsid w:val="0081048B"/>
    <w:rsid w:val="0086661E"/>
    <w:rsid w:val="0088497E"/>
    <w:rsid w:val="008A6AE2"/>
    <w:rsid w:val="008B0885"/>
    <w:rsid w:val="008C170E"/>
    <w:rsid w:val="008D256D"/>
    <w:rsid w:val="008D7E07"/>
    <w:rsid w:val="008E258C"/>
    <w:rsid w:val="00900A42"/>
    <w:rsid w:val="00914F6F"/>
    <w:rsid w:val="0093156B"/>
    <w:rsid w:val="009542F6"/>
    <w:rsid w:val="0096175B"/>
    <w:rsid w:val="00962A38"/>
    <w:rsid w:val="009831C0"/>
    <w:rsid w:val="0099546E"/>
    <w:rsid w:val="009A3636"/>
    <w:rsid w:val="009A5985"/>
    <w:rsid w:val="009A5DED"/>
    <w:rsid w:val="009C14D9"/>
    <w:rsid w:val="009C3278"/>
    <w:rsid w:val="009C744E"/>
    <w:rsid w:val="009D1EEE"/>
    <w:rsid w:val="009E5C8C"/>
    <w:rsid w:val="009E648E"/>
    <w:rsid w:val="00A11E29"/>
    <w:rsid w:val="00A17725"/>
    <w:rsid w:val="00A23116"/>
    <w:rsid w:val="00A26C46"/>
    <w:rsid w:val="00A27F0C"/>
    <w:rsid w:val="00A31C5F"/>
    <w:rsid w:val="00A3450A"/>
    <w:rsid w:val="00A37D15"/>
    <w:rsid w:val="00A4177F"/>
    <w:rsid w:val="00A4623C"/>
    <w:rsid w:val="00A676B1"/>
    <w:rsid w:val="00A740EF"/>
    <w:rsid w:val="00A7781C"/>
    <w:rsid w:val="00A80C71"/>
    <w:rsid w:val="00A813B5"/>
    <w:rsid w:val="00A90D7F"/>
    <w:rsid w:val="00AC371B"/>
    <w:rsid w:val="00AD0FC7"/>
    <w:rsid w:val="00AE18F8"/>
    <w:rsid w:val="00AF1B6A"/>
    <w:rsid w:val="00AF443F"/>
    <w:rsid w:val="00B01EA3"/>
    <w:rsid w:val="00B02363"/>
    <w:rsid w:val="00B05E10"/>
    <w:rsid w:val="00B138AB"/>
    <w:rsid w:val="00B35C08"/>
    <w:rsid w:val="00B37280"/>
    <w:rsid w:val="00B416E9"/>
    <w:rsid w:val="00B434D1"/>
    <w:rsid w:val="00B5219F"/>
    <w:rsid w:val="00B65A9A"/>
    <w:rsid w:val="00B65BF8"/>
    <w:rsid w:val="00B76EEC"/>
    <w:rsid w:val="00BC66A5"/>
    <w:rsid w:val="00C21352"/>
    <w:rsid w:val="00C45D0E"/>
    <w:rsid w:val="00C5172C"/>
    <w:rsid w:val="00C520B5"/>
    <w:rsid w:val="00C5556F"/>
    <w:rsid w:val="00CD5F1D"/>
    <w:rsid w:val="00CE41B7"/>
    <w:rsid w:val="00CE6631"/>
    <w:rsid w:val="00D0264D"/>
    <w:rsid w:val="00D05C37"/>
    <w:rsid w:val="00D05FB5"/>
    <w:rsid w:val="00D105FD"/>
    <w:rsid w:val="00D3169B"/>
    <w:rsid w:val="00D367C3"/>
    <w:rsid w:val="00D62E37"/>
    <w:rsid w:val="00D65621"/>
    <w:rsid w:val="00D70D30"/>
    <w:rsid w:val="00DA095D"/>
    <w:rsid w:val="00DA5A15"/>
    <w:rsid w:val="00DC0C8D"/>
    <w:rsid w:val="00DE5EC2"/>
    <w:rsid w:val="00E061EC"/>
    <w:rsid w:val="00E22643"/>
    <w:rsid w:val="00E2413E"/>
    <w:rsid w:val="00E241FD"/>
    <w:rsid w:val="00E41F01"/>
    <w:rsid w:val="00E43141"/>
    <w:rsid w:val="00E51FFD"/>
    <w:rsid w:val="00E91E12"/>
    <w:rsid w:val="00E9280C"/>
    <w:rsid w:val="00EA0E7D"/>
    <w:rsid w:val="00EE3404"/>
    <w:rsid w:val="00EF5B9A"/>
    <w:rsid w:val="00F02428"/>
    <w:rsid w:val="00F11A36"/>
    <w:rsid w:val="00F22343"/>
    <w:rsid w:val="00F22A31"/>
    <w:rsid w:val="00F30D8F"/>
    <w:rsid w:val="00F34431"/>
    <w:rsid w:val="00F3489D"/>
    <w:rsid w:val="00F4204A"/>
    <w:rsid w:val="00F44350"/>
    <w:rsid w:val="00F649B9"/>
    <w:rsid w:val="00F71874"/>
    <w:rsid w:val="00F73879"/>
    <w:rsid w:val="00F87A4C"/>
    <w:rsid w:val="00F90DA3"/>
    <w:rsid w:val="00FB0637"/>
    <w:rsid w:val="00FB1384"/>
    <w:rsid w:val="00FC1E43"/>
    <w:rsid w:val="00FC59DE"/>
    <w:rsid w:val="00FD0376"/>
    <w:rsid w:val="00FD2606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4FC53"/>
  <w15:docId w15:val="{6C645469-B88D-44B9-9DD7-C526961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B"/>
    <w:pPr>
      <w:spacing w:after="3" w:line="357" w:lineRule="auto"/>
      <w:ind w:left="75" w:right="2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411"/>
      <w:jc w:val="center"/>
      <w:outlineLvl w:val="0"/>
    </w:pPr>
    <w:rPr>
      <w:rFonts w:ascii="Calibri" w:eastAsia="Calibri" w:hAnsi="Calibri" w:cs="Calibri"/>
      <w:color w:val="000000"/>
      <w:sz w:val="7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2"/>
      <w:ind w:right="252"/>
      <w:jc w:val="center"/>
      <w:outlineLvl w:val="1"/>
    </w:pPr>
    <w:rPr>
      <w:rFonts w:ascii="Times New Roman" w:eastAsia="Times New Roman" w:hAnsi="Times New Roman" w:cs="Times New Roman"/>
      <w:color w:val="000000"/>
      <w:sz w:val="66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 w:line="265" w:lineRule="auto"/>
      <w:ind w:left="75" w:hanging="10"/>
      <w:jc w:val="both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66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70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7187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43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3B0B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DA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A15"/>
    <w:rPr>
      <w:rFonts w:ascii="Times New Roman" w:eastAsia="Times New Roman" w:hAnsi="Times New Roman" w:cs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B6A"/>
    <w:rPr>
      <w:rFonts w:ascii="Segoe UI" w:eastAsia="Times New Roman" w:hAnsi="Segoe UI" w:cs="Segoe UI"/>
      <w:color w:val="000000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A740EF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740EF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9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2B830-A489-42EE-ADF4-B3998CD6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Marineuva Alves de Souza</cp:lastModifiedBy>
  <cp:revision>11</cp:revision>
  <cp:lastPrinted>2025-06-16T17:01:00Z</cp:lastPrinted>
  <dcterms:created xsi:type="dcterms:W3CDTF">2025-06-16T12:39:00Z</dcterms:created>
  <dcterms:modified xsi:type="dcterms:W3CDTF">2025-12-10T18:56:00Z</dcterms:modified>
</cp:coreProperties>
</file>