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86D6" w14:textId="2702866E" w:rsidR="0031609D" w:rsidRPr="0031609D" w:rsidRDefault="00894961" w:rsidP="0031609D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>
        <w:rPr>
          <w:rFonts w:eastAsia="Times New Roman" w:cs="Arial"/>
          <w:b/>
          <w:sz w:val="28"/>
          <w:szCs w:val="28"/>
          <w:lang w:eastAsia="ar-SA"/>
        </w:rPr>
        <w:t>ADITIVO Nº 0</w:t>
      </w:r>
      <w:r w:rsidR="006E1F82">
        <w:rPr>
          <w:rFonts w:eastAsia="Times New Roman" w:cs="Arial"/>
          <w:b/>
          <w:sz w:val="28"/>
          <w:szCs w:val="28"/>
          <w:lang w:eastAsia="ar-SA"/>
        </w:rPr>
        <w:t>2</w:t>
      </w:r>
      <w:r>
        <w:rPr>
          <w:rFonts w:eastAsia="Times New Roman" w:cs="Arial"/>
          <w:b/>
          <w:sz w:val="28"/>
          <w:szCs w:val="28"/>
          <w:lang w:eastAsia="ar-SA"/>
        </w:rPr>
        <w:t xml:space="preserve"> AO </w:t>
      </w:r>
      <w:r w:rsidR="0031609D" w:rsidRPr="00412660">
        <w:rPr>
          <w:rFonts w:eastAsia="Times New Roman" w:cs="Arial"/>
          <w:b/>
          <w:sz w:val="28"/>
          <w:szCs w:val="28"/>
          <w:lang w:eastAsia="ar-SA"/>
        </w:rPr>
        <w:t>C</w:t>
      </w:r>
      <w:r w:rsidR="00412660" w:rsidRPr="00412660">
        <w:rPr>
          <w:rFonts w:eastAsia="Times New Roman" w:cs="Arial"/>
          <w:b/>
          <w:sz w:val="28"/>
          <w:szCs w:val="28"/>
          <w:lang w:eastAsia="ar-SA"/>
        </w:rPr>
        <w:t>O</w:t>
      </w:r>
      <w:r w:rsidR="0031609D" w:rsidRPr="00412660">
        <w:rPr>
          <w:rFonts w:eastAsia="Times New Roman" w:cs="Arial"/>
          <w:b/>
          <w:sz w:val="28"/>
          <w:szCs w:val="28"/>
          <w:lang w:eastAsia="ar-SA"/>
        </w:rPr>
        <w:t>NTRATO Nº 08/2019</w:t>
      </w:r>
    </w:p>
    <w:p w14:paraId="07FA8D12" w14:textId="77777777" w:rsidR="0031609D" w:rsidRPr="0031609D" w:rsidRDefault="0031609D" w:rsidP="0031609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 w:val="20"/>
          <w:szCs w:val="20"/>
          <w:lang w:eastAsia="ar-SA"/>
        </w:rPr>
      </w:pPr>
    </w:p>
    <w:p w14:paraId="3202B066" w14:textId="77777777" w:rsidR="0031609D" w:rsidRPr="0031609D" w:rsidRDefault="0031609D" w:rsidP="0031609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</w:p>
    <w:p w14:paraId="2C36101F" w14:textId="77777777" w:rsidR="0031609D" w:rsidRPr="0031609D" w:rsidRDefault="0031609D" w:rsidP="0031609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  <w:r w:rsidRPr="0031609D">
        <w:rPr>
          <w:rFonts w:eastAsia="Arial Unicode MS" w:cs="Arial"/>
          <w:b/>
          <w:iCs/>
          <w:szCs w:val="24"/>
          <w:lang w:eastAsia="ar-SA"/>
        </w:rPr>
        <w:t>PREGÃO PRESENCIAL Nº 03/2019</w:t>
      </w:r>
    </w:p>
    <w:p w14:paraId="311551A6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</w:p>
    <w:p w14:paraId="19EA25B9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bCs/>
          <w:szCs w:val="24"/>
          <w:lang w:eastAsia="ar-SA"/>
        </w:rPr>
      </w:pPr>
    </w:p>
    <w:p w14:paraId="46B5EA92" w14:textId="77777777" w:rsidR="0031609D" w:rsidRPr="003821CA" w:rsidRDefault="0031609D" w:rsidP="003821CA">
      <w:pPr>
        <w:widowControl w:val="0"/>
        <w:suppressAutoHyphens/>
        <w:spacing w:after="0" w:line="360" w:lineRule="auto"/>
        <w:ind w:left="2832" w:firstLine="708"/>
        <w:jc w:val="both"/>
        <w:rPr>
          <w:rFonts w:eastAsia="Arial Unicode MS" w:cs="Arial"/>
          <w:b/>
          <w:bCs/>
          <w:szCs w:val="24"/>
          <w:lang w:eastAsia="ar-SA"/>
        </w:rPr>
      </w:pPr>
      <w:r w:rsidRPr="003821CA">
        <w:rPr>
          <w:rFonts w:eastAsia="Arial Unicode MS" w:cs="Arial"/>
          <w:b/>
          <w:bCs/>
          <w:szCs w:val="24"/>
          <w:lang w:eastAsia="ar-SA"/>
        </w:rPr>
        <w:t>PROCESSO Nº 10/2019</w:t>
      </w:r>
    </w:p>
    <w:p w14:paraId="4BF4BE00" w14:textId="5E4291A0" w:rsidR="0031609D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bCs/>
          <w:szCs w:val="24"/>
          <w:lang w:eastAsia="ar-SA"/>
        </w:rPr>
      </w:pPr>
    </w:p>
    <w:p w14:paraId="70706709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Cs w:val="24"/>
          <w:lang w:eastAsia="ar-SA"/>
        </w:rPr>
      </w:pPr>
      <w:r w:rsidRPr="003821CA">
        <w:rPr>
          <w:rFonts w:eastAsia="Arial Unicode MS" w:cs="Arial"/>
          <w:b/>
          <w:szCs w:val="24"/>
          <w:lang w:eastAsia="ar-SA"/>
        </w:rPr>
        <w:t>I - QUALIFICAÇÃO DAS PARTES</w:t>
      </w:r>
    </w:p>
    <w:p w14:paraId="232DA800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Cs w:val="24"/>
          <w:lang w:eastAsia="ar-SA"/>
        </w:rPr>
      </w:pPr>
    </w:p>
    <w:p w14:paraId="2992D8D9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Cs w:val="24"/>
          <w:lang w:eastAsia="ar-SA"/>
        </w:rPr>
      </w:pPr>
      <w:proofErr w:type="gramStart"/>
      <w:r w:rsidRPr="003821CA">
        <w:rPr>
          <w:rFonts w:eastAsia="Arial Unicode MS" w:cs="Arial"/>
          <w:b/>
          <w:szCs w:val="24"/>
          <w:lang w:eastAsia="ar-SA"/>
        </w:rPr>
        <w:t>CONTRATANTE :</w:t>
      </w:r>
      <w:proofErr w:type="gramEnd"/>
      <w:r w:rsidRPr="003821CA">
        <w:rPr>
          <w:rFonts w:eastAsia="Arial Unicode MS" w:cs="Arial"/>
          <w:b/>
          <w:szCs w:val="24"/>
          <w:lang w:eastAsia="ar-SA"/>
        </w:rPr>
        <w:t xml:space="preserve"> CÂMARA MUNICIPAL DE BIRIGUI</w:t>
      </w:r>
    </w:p>
    <w:p w14:paraId="0195D64D" w14:textId="31D439AA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proofErr w:type="gramStart"/>
      <w:r w:rsidRPr="003821CA">
        <w:rPr>
          <w:rFonts w:eastAsia="Arial Unicode MS" w:cs="Arial"/>
          <w:b/>
          <w:szCs w:val="24"/>
          <w:lang w:eastAsia="ar-SA"/>
        </w:rPr>
        <w:t>ENDEREÇO :</w:t>
      </w:r>
      <w:proofErr w:type="gramEnd"/>
      <w:r w:rsidR="00676FC9" w:rsidRPr="003821CA">
        <w:rPr>
          <w:rFonts w:eastAsia="Arial Unicode MS" w:cs="Arial"/>
          <w:b/>
          <w:szCs w:val="24"/>
          <w:lang w:eastAsia="ar-SA"/>
        </w:rPr>
        <w:t xml:space="preserve"> </w:t>
      </w:r>
      <w:r w:rsidR="00676FC9" w:rsidRPr="003821CA">
        <w:rPr>
          <w:rFonts w:eastAsia="Arial Unicode MS" w:cs="Arial"/>
          <w:bCs/>
          <w:szCs w:val="24"/>
          <w:lang w:eastAsia="ar-SA"/>
        </w:rPr>
        <w:t>Av. You</w:t>
      </w:r>
      <w:r w:rsidR="003821CA" w:rsidRPr="003821CA">
        <w:rPr>
          <w:rFonts w:eastAsia="Arial Unicode MS" w:cs="Arial"/>
          <w:bCs/>
          <w:szCs w:val="24"/>
          <w:lang w:eastAsia="ar-SA"/>
        </w:rPr>
        <w:t>s</w:t>
      </w:r>
      <w:r w:rsidR="00676FC9" w:rsidRPr="003821CA">
        <w:rPr>
          <w:rFonts w:eastAsia="Arial Unicode MS" w:cs="Arial"/>
          <w:bCs/>
          <w:szCs w:val="24"/>
          <w:lang w:eastAsia="ar-SA"/>
        </w:rPr>
        <w:t>sef Ismail Mansour, 850</w:t>
      </w:r>
    </w:p>
    <w:p w14:paraId="6C4AF6CD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proofErr w:type="gramStart"/>
      <w:r w:rsidRPr="003821CA">
        <w:rPr>
          <w:rFonts w:eastAsia="Arial Unicode MS" w:cs="Arial"/>
          <w:b/>
          <w:szCs w:val="24"/>
          <w:lang w:eastAsia="ar-SA"/>
        </w:rPr>
        <w:t>CIDADE :</w:t>
      </w:r>
      <w:proofErr w:type="gramEnd"/>
      <w:r w:rsidRPr="003821CA">
        <w:rPr>
          <w:rFonts w:eastAsia="Arial Unicode MS" w:cs="Arial"/>
          <w:szCs w:val="24"/>
          <w:lang w:eastAsia="ar-SA"/>
        </w:rPr>
        <w:t xml:space="preserve"> </w:t>
      </w:r>
      <w:proofErr w:type="spellStart"/>
      <w:r w:rsidRPr="003821CA">
        <w:rPr>
          <w:rFonts w:eastAsia="Arial Unicode MS" w:cs="Arial"/>
          <w:szCs w:val="24"/>
          <w:lang w:eastAsia="ar-SA"/>
        </w:rPr>
        <w:t>Birigüi</w:t>
      </w:r>
      <w:proofErr w:type="spellEnd"/>
      <w:r w:rsidRPr="003821CA">
        <w:rPr>
          <w:rFonts w:eastAsia="Arial Unicode MS" w:cs="Arial"/>
          <w:szCs w:val="24"/>
          <w:lang w:eastAsia="ar-SA"/>
        </w:rPr>
        <w:t xml:space="preserve"> - SP</w:t>
      </w:r>
    </w:p>
    <w:p w14:paraId="12EB0479" w14:textId="37D1EADA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proofErr w:type="gramStart"/>
      <w:r w:rsidRPr="003821CA">
        <w:rPr>
          <w:rFonts w:eastAsia="Arial Unicode MS" w:cs="Arial"/>
          <w:b/>
          <w:szCs w:val="24"/>
          <w:lang w:eastAsia="ar-SA"/>
        </w:rPr>
        <w:t>C.</w:t>
      </w:r>
      <w:r w:rsidR="00676FC9" w:rsidRPr="003821CA">
        <w:rPr>
          <w:rFonts w:eastAsia="Arial Unicode MS" w:cs="Arial"/>
          <w:b/>
          <w:szCs w:val="24"/>
          <w:lang w:eastAsia="ar-SA"/>
        </w:rPr>
        <w:t>N.P.J</w:t>
      </w:r>
      <w:r w:rsidRPr="003821CA">
        <w:rPr>
          <w:rFonts w:eastAsia="Arial Unicode MS" w:cs="Arial"/>
          <w:b/>
          <w:szCs w:val="24"/>
          <w:lang w:eastAsia="ar-SA"/>
        </w:rPr>
        <w:t>. :</w:t>
      </w:r>
      <w:proofErr w:type="gramEnd"/>
      <w:r w:rsidRPr="003821CA">
        <w:rPr>
          <w:rFonts w:eastAsia="Arial Unicode MS" w:cs="Arial"/>
          <w:szCs w:val="24"/>
          <w:lang w:eastAsia="ar-SA"/>
        </w:rPr>
        <w:t xml:space="preserve"> 49.577.760/0001-55</w:t>
      </w:r>
    </w:p>
    <w:p w14:paraId="5D17477C" w14:textId="210D7BBC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proofErr w:type="gramStart"/>
      <w:r w:rsidRPr="003821CA">
        <w:rPr>
          <w:rFonts w:eastAsia="Arial Unicode MS" w:cs="Arial"/>
          <w:b/>
          <w:szCs w:val="24"/>
          <w:lang w:eastAsia="ar-SA"/>
        </w:rPr>
        <w:t>REPRESENTANTE :</w:t>
      </w:r>
      <w:proofErr w:type="gramEnd"/>
      <w:r w:rsidRPr="003821CA">
        <w:rPr>
          <w:rFonts w:eastAsia="Arial Unicode MS" w:cs="Arial"/>
          <w:szCs w:val="24"/>
          <w:lang w:eastAsia="ar-SA"/>
        </w:rPr>
        <w:t xml:space="preserve"> </w:t>
      </w:r>
      <w:r w:rsidR="00676FC9" w:rsidRPr="003821CA">
        <w:rPr>
          <w:rFonts w:eastAsia="Arial Unicode MS" w:cs="Arial"/>
          <w:szCs w:val="24"/>
          <w:lang w:eastAsia="ar-SA"/>
        </w:rPr>
        <w:t xml:space="preserve">Cesar </w:t>
      </w:r>
      <w:proofErr w:type="spellStart"/>
      <w:r w:rsidR="00676FC9" w:rsidRPr="003821CA">
        <w:rPr>
          <w:rFonts w:eastAsia="Arial Unicode MS" w:cs="Arial"/>
          <w:szCs w:val="24"/>
          <w:lang w:eastAsia="ar-SA"/>
        </w:rPr>
        <w:t>Pantarotto</w:t>
      </w:r>
      <w:proofErr w:type="spellEnd"/>
      <w:r w:rsidR="00676FC9" w:rsidRPr="003821CA">
        <w:rPr>
          <w:rFonts w:eastAsia="Arial Unicode MS" w:cs="Arial"/>
          <w:szCs w:val="24"/>
          <w:lang w:eastAsia="ar-SA"/>
        </w:rPr>
        <w:t xml:space="preserve"> Junior</w:t>
      </w:r>
      <w:r w:rsidRPr="003821CA">
        <w:rPr>
          <w:rFonts w:eastAsia="Arial Unicode MS" w:cs="Arial"/>
          <w:szCs w:val="24"/>
          <w:lang w:eastAsia="ar-SA"/>
        </w:rPr>
        <w:t>, Presidente;</w:t>
      </w:r>
    </w:p>
    <w:p w14:paraId="611E3C5B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Cs w:val="24"/>
          <w:lang w:eastAsia="ar-SA"/>
        </w:rPr>
      </w:pPr>
      <w:proofErr w:type="gramStart"/>
      <w:r w:rsidRPr="003821CA">
        <w:rPr>
          <w:rFonts w:eastAsia="Arial Unicode MS" w:cs="Arial"/>
          <w:b/>
          <w:szCs w:val="24"/>
          <w:lang w:eastAsia="ar-SA"/>
        </w:rPr>
        <w:t>CONTRATADA :</w:t>
      </w:r>
      <w:proofErr w:type="gramEnd"/>
      <w:r w:rsidRPr="003821CA">
        <w:rPr>
          <w:rFonts w:eastAsia="Arial Unicode MS" w:cs="Arial"/>
          <w:b/>
          <w:szCs w:val="24"/>
          <w:lang w:eastAsia="ar-SA"/>
        </w:rPr>
        <w:t xml:space="preserve"> Novel Prestação de Serviços </w:t>
      </w:r>
      <w:proofErr w:type="spellStart"/>
      <w:r w:rsidRPr="003821CA">
        <w:rPr>
          <w:rFonts w:eastAsia="Arial Unicode MS" w:cs="Arial"/>
          <w:b/>
          <w:szCs w:val="24"/>
          <w:lang w:eastAsia="ar-SA"/>
        </w:rPr>
        <w:t>Eirelli</w:t>
      </w:r>
      <w:proofErr w:type="spellEnd"/>
      <w:r w:rsidRPr="003821CA">
        <w:rPr>
          <w:rFonts w:eastAsia="Arial Unicode MS" w:cs="Arial"/>
          <w:b/>
          <w:szCs w:val="24"/>
          <w:lang w:eastAsia="ar-SA"/>
        </w:rPr>
        <w:t xml:space="preserve"> ME</w:t>
      </w:r>
      <w:r w:rsidRPr="003821CA">
        <w:rPr>
          <w:rFonts w:eastAsia="Arial Unicode MS" w:cs="Arial"/>
          <w:bCs/>
          <w:szCs w:val="24"/>
          <w:lang w:eastAsia="ar-SA"/>
        </w:rPr>
        <w:t>.</w:t>
      </w:r>
    </w:p>
    <w:p w14:paraId="5FFE66DE" w14:textId="4187527C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proofErr w:type="gramStart"/>
      <w:r w:rsidRPr="003821CA">
        <w:rPr>
          <w:rFonts w:eastAsia="Arial Unicode MS" w:cs="Arial"/>
          <w:b/>
          <w:szCs w:val="24"/>
          <w:lang w:eastAsia="ar-SA"/>
        </w:rPr>
        <w:t>ENDEREÇO :</w:t>
      </w:r>
      <w:proofErr w:type="gramEnd"/>
      <w:r w:rsidRPr="003821CA">
        <w:rPr>
          <w:rFonts w:eastAsia="Arial Unicode MS" w:cs="Arial"/>
          <w:bCs/>
          <w:szCs w:val="24"/>
          <w:lang w:eastAsia="ar-SA"/>
        </w:rPr>
        <w:t xml:space="preserve"> Rua </w:t>
      </w:r>
      <w:r w:rsidR="00C20BCE">
        <w:rPr>
          <w:rFonts w:eastAsia="Arial Unicode MS" w:cs="Arial"/>
          <w:bCs/>
          <w:szCs w:val="24"/>
          <w:lang w:eastAsia="ar-SA"/>
        </w:rPr>
        <w:t>Benedito Soares da Motta nº 1119 -  Jardim das Paineiras</w:t>
      </w:r>
    </w:p>
    <w:p w14:paraId="3DBD3D7F" w14:textId="705A279E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proofErr w:type="gramStart"/>
      <w:r w:rsidRPr="003821CA">
        <w:rPr>
          <w:rFonts w:eastAsia="Arial Unicode MS" w:cs="Arial"/>
          <w:b/>
          <w:szCs w:val="24"/>
          <w:lang w:eastAsia="ar-SA"/>
        </w:rPr>
        <w:t>CIDADE :</w:t>
      </w:r>
      <w:proofErr w:type="gramEnd"/>
      <w:r w:rsidRPr="003821CA">
        <w:rPr>
          <w:rFonts w:eastAsia="Arial Unicode MS" w:cs="Arial"/>
          <w:bCs/>
          <w:szCs w:val="24"/>
          <w:lang w:eastAsia="ar-SA"/>
        </w:rPr>
        <w:t xml:space="preserve">  </w:t>
      </w:r>
      <w:r w:rsidR="00C20BCE">
        <w:rPr>
          <w:rFonts w:eastAsia="Arial Unicode MS" w:cs="Arial"/>
          <w:bCs/>
          <w:szCs w:val="24"/>
          <w:lang w:eastAsia="ar-SA"/>
        </w:rPr>
        <w:t>Três Lagoas – MS – Cep 79.641-161</w:t>
      </w:r>
      <w:r w:rsidRPr="003821CA">
        <w:rPr>
          <w:rFonts w:eastAsia="Arial Unicode MS" w:cs="Arial"/>
          <w:bCs/>
          <w:szCs w:val="24"/>
          <w:lang w:eastAsia="ar-SA"/>
        </w:rPr>
        <w:t>Guararapes</w:t>
      </w:r>
    </w:p>
    <w:p w14:paraId="1FED0BBA" w14:textId="77777777" w:rsidR="0031609D" w:rsidRPr="003821CA" w:rsidRDefault="0031609D" w:rsidP="003821CA">
      <w:pPr>
        <w:keepNext/>
        <w:widowControl w:val="0"/>
        <w:suppressAutoHyphens/>
        <w:spacing w:after="0" w:line="360" w:lineRule="auto"/>
        <w:jc w:val="both"/>
        <w:outlineLvl w:val="0"/>
        <w:rPr>
          <w:rFonts w:eastAsia="Arial Unicode MS" w:cs="Arial"/>
          <w:iCs/>
          <w:szCs w:val="24"/>
          <w:lang w:eastAsia="ar-SA"/>
        </w:rPr>
      </w:pPr>
      <w:proofErr w:type="gramStart"/>
      <w:r w:rsidRPr="003821CA">
        <w:rPr>
          <w:rFonts w:eastAsia="Arial Unicode MS" w:cs="Arial"/>
          <w:b/>
          <w:iCs/>
          <w:szCs w:val="24"/>
          <w:lang w:eastAsia="ar-SA"/>
        </w:rPr>
        <w:t>C.N.P.J.</w:t>
      </w:r>
      <w:r w:rsidRPr="003821CA">
        <w:rPr>
          <w:rFonts w:eastAsia="Arial Unicode MS" w:cs="Arial"/>
          <w:iCs/>
          <w:szCs w:val="24"/>
          <w:lang w:eastAsia="ar-SA"/>
        </w:rPr>
        <w:t xml:space="preserve"> :</w:t>
      </w:r>
      <w:proofErr w:type="gramEnd"/>
      <w:r w:rsidRPr="003821CA">
        <w:rPr>
          <w:rFonts w:eastAsia="Arial Unicode MS" w:cs="Arial"/>
          <w:b/>
          <w:bCs/>
          <w:iCs/>
          <w:szCs w:val="24"/>
          <w:lang w:eastAsia="ar-SA"/>
        </w:rPr>
        <w:t xml:space="preserve"> </w:t>
      </w:r>
      <w:r w:rsidRPr="003821CA">
        <w:rPr>
          <w:rFonts w:eastAsia="Arial Unicode MS" w:cs="Arial"/>
          <w:iCs/>
          <w:szCs w:val="24"/>
          <w:lang w:eastAsia="ar-SA"/>
        </w:rPr>
        <w:t>23.546.759/0001-70</w:t>
      </w:r>
    </w:p>
    <w:p w14:paraId="63E7A932" w14:textId="4A441B32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Cs w:val="24"/>
          <w:lang w:eastAsia="ar-SA"/>
        </w:rPr>
      </w:pPr>
      <w:r w:rsidRPr="003821CA">
        <w:rPr>
          <w:rFonts w:eastAsia="Arial Unicode MS" w:cs="Arial"/>
          <w:b/>
          <w:szCs w:val="24"/>
          <w:lang w:eastAsia="ar-SA"/>
        </w:rPr>
        <w:t xml:space="preserve">INSC. </w:t>
      </w:r>
      <w:proofErr w:type="gramStart"/>
      <w:r w:rsidRPr="003821CA">
        <w:rPr>
          <w:rFonts w:eastAsia="Arial Unicode MS" w:cs="Arial"/>
          <w:b/>
          <w:szCs w:val="24"/>
          <w:lang w:eastAsia="ar-SA"/>
        </w:rPr>
        <w:t>ESTADUAL :</w:t>
      </w:r>
      <w:proofErr w:type="gramEnd"/>
      <w:r w:rsidRPr="003821CA">
        <w:rPr>
          <w:rFonts w:eastAsia="Arial Unicode MS" w:cs="Arial"/>
          <w:b/>
          <w:szCs w:val="24"/>
          <w:lang w:eastAsia="ar-SA"/>
        </w:rPr>
        <w:t xml:space="preserve"> </w:t>
      </w:r>
      <w:r w:rsidR="003821CA" w:rsidRPr="003821CA">
        <w:rPr>
          <w:rFonts w:eastAsia="Arial Unicode MS" w:cs="Arial"/>
          <w:bCs/>
          <w:szCs w:val="24"/>
          <w:lang w:eastAsia="ar-SA"/>
        </w:rPr>
        <w:t>330.038.462.118</w:t>
      </w:r>
    </w:p>
    <w:p w14:paraId="094C70BF" w14:textId="77777777" w:rsidR="00C20BCE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r w:rsidRPr="003821CA">
        <w:rPr>
          <w:rFonts w:eastAsia="Arial Unicode MS" w:cs="Arial"/>
          <w:b/>
          <w:bCs/>
          <w:szCs w:val="24"/>
          <w:lang w:eastAsia="ar-SA"/>
        </w:rPr>
        <w:t xml:space="preserve">INSC. </w:t>
      </w:r>
      <w:proofErr w:type="gramStart"/>
      <w:r w:rsidRPr="003821CA">
        <w:rPr>
          <w:rFonts w:eastAsia="Arial Unicode MS" w:cs="Arial"/>
          <w:b/>
          <w:bCs/>
          <w:szCs w:val="24"/>
          <w:lang w:eastAsia="ar-SA"/>
        </w:rPr>
        <w:t>MUNICIPAL :</w:t>
      </w:r>
      <w:proofErr w:type="gramEnd"/>
      <w:r w:rsidRPr="003821CA">
        <w:rPr>
          <w:rFonts w:eastAsia="Arial Unicode MS" w:cs="Arial"/>
          <w:szCs w:val="24"/>
          <w:lang w:eastAsia="ar-SA"/>
        </w:rPr>
        <w:t xml:space="preserve">  </w:t>
      </w:r>
      <w:r w:rsidR="00C20BCE">
        <w:rPr>
          <w:rFonts w:eastAsia="Arial Unicode MS" w:cs="Arial"/>
          <w:szCs w:val="24"/>
          <w:lang w:eastAsia="ar-SA"/>
        </w:rPr>
        <w:t>Isento</w:t>
      </w:r>
    </w:p>
    <w:p w14:paraId="0B6AE484" w14:textId="6739515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r w:rsidRPr="003821CA">
        <w:rPr>
          <w:rFonts w:eastAsia="Arial Unicode MS" w:cs="Arial"/>
          <w:b/>
          <w:szCs w:val="24"/>
          <w:lang w:eastAsia="ar-SA"/>
        </w:rPr>
        <w:t>PRESENTANTE:</w:t>
      </w:r>
      <w:r w:rsidRPr="003821CA">
        <w:rPr>
          <w:rFonts w:eastAsia="Arial Unicode MS" w:cs="Arial"/>
          <w:bCs/>
          <w:szCs w:val="24"/>
          <w:lang w:eastAsia="ar-SA"/>
        </w:rPr>
        <w:t xml:space="preserve">  </w:t>
      </w:r>
      <w:r w:rsidR="00C20BCE">
        <w:rPr>
          <w:rFonts w:eastAsia="Arial Unicode MS" w:cs="Arial"/>
          <w:bCs/>
          <w:szCs w:val="24"/>
          <w:lang w:eastAsia="ar-SA"/>
        </w:rPr>
        <w:t>Pedro Elias da Silva Filho</w:t>
      </w:r>
      <w:r w:rsidRPr="003821CA">
        <w:rPr>
          <w:rFonts w:eastAsia="Arial Unicode MS" w:cs="Arial"/>
          <w:szCs w:val="24"/>
          <w:lang w:eastAsia="ar-SA"/>
        </w:rPr>
        <w:tab/>
      </w:r>
    </w:p>
    <w:p w14:paraId="79998F4C" w14:textId="77777777" w:rsidR="006E1F82" w:rsidRPr="003821CA" w:rsidRDefault="006E1F82" w:rsidP="003821CA">
      <w:pPr>
        <w:spacing w:after="0" w:line="360" w:lineRule="auto"/>
        <w:ind w:right="282"/>
        <w:jc w:val="both"/>
        <w:rPr>
          <w:rFonts w:ascii="Arial" w:eastAsia="Times New Roman" w:hAnsi="Arial" w:cs="Arial"/>
          <w:szCs w:val="24"/>
          <w:lang w:eastAsia="pt-BR"/>
        </w:rPr>
      </w:pPr>
    </w:p>
    <w:p w14:paraId="131B5D69" w14:textId="77777777" w:rsidR="006E1F82" w:rsidRPr="003821CA" w:rsidRDefault="006E1F82" w:rsidP="003821CA">
      <w:pPr>
        <w:spacing w:after="0" w:line="360" w:lineRule="auto"/>
        <w:jc w:val="both"/>
        <w:rPr>
          <w:rFonts w:eastAsia="Times New Roman" w:cs="Arial"/>
          <w:szCs w:val="24"/>
          <w:lang w:eastAsia="pt-BR"/>
        </w:rPr>
      </w:pPr>
      <w:r w:rsidRPr="003821CA">
        <w:rPr>
          <w:rFonts w:eastAsia="Times New Roman" w:cs="Arial"/>
          <w:b/>
          <w:szCs w:val="24"/>
          <w:lang w:eastAsia="pt-BR"/>
        </w:rPr>
        <w:t>II – OBJETO</w:t>
      </w:r>
      <w:r w:rsidRPr="003821CA">
        <w:rPr>
          <w:rFonts w:eastAsia="Times New Roman" w:cs="Arial"/>
          <w:szCs w:val="24"/>
          <w:lang w:eastAsia="pt-BR"/>
        </w:rPr>
        <w:t xml:space="preserve">: </w:t>
      </w:r>
    </w:p>
    <w:p w14:paraId="1BDB2FEE" w14:textId="1CF25EC2" w:rsidR="006E1F82" w:rsidRPr="003821CA" w:rsidRDefault="006E1F82" w:rsidP="003821CA">
      <w:pPr>
        <w:spacing w:after="0" w:line="360" w:lineRule="auto"/>
        <w:jc w:val="both"/>
        <w:rPr>
          <w:rFonts w:eastAsia="Times New Roman" w:cs="Arial"/>
          <w:szCs w:val="24"/>
          <w:lang w:eastAsia="pt-BR"/>
        </w:rPr>
      </w:pPr>
      <w:r w:rsidRPr="003821CA">
        <w:rPr>
          <w:rFonts w:eastAsia="Times New Roman" w:cs="Arial"/>
          <w:szCs w:val="24"/>
          <w:lang w:eastAsia="pt-BR"/>
        </w:rPr>
        <w:t xml:space="preserve">O objeto do presente termo aditivo é acrescer ao contrato primitivo sob nº 8/2019, de valor original de R$ </w:t>
      </w:r>
      <w:r w:rsidR="003821CA" w:rsidRPr="003821CA">
        <w:rPr>
          <w:rFonts w:eastAsia="Times New Roman" w:cs="Arial"/>
          <w:szCs w:val="24"/>
          <w:lang w:eastAsia="pt-BR"/>
        </w:rPr>
        <w:t>2.300,85 (dois mil, trezentos reais e oitenta e cinco centavos)</w:t>
      </w:r>
      <w:r w:rsidRPr="003821CA">
        <w:rPr>
          <w:rFonts w:eastAsia="Times New Roman" w:cs="Arial"/>
          <w:szCs w:val="24"/>
          <w:lang w:eastAsia="pt-BR"/>
        </w:rPr>
        <w:t xml:space="preserve">, um acréscimo de R$ </w:t>
      </w:r>
      <w:r w:rsidR="003821CA" w:rsidRPr="003821CA">
        <w:rPr>
          <w:rFonts w:eastAsia="Times New Roman" w:cs="Arial"/>
          <w:szCs w:val="24"/>
          <w:lang w:eastAsia="pt-BR"/>
        </w:rPr>
        <w:t>575,21</w:t>
      </w:r>
      <w:r w:rsidRPr="003821CA">
        <w:rPr>
          <w:rFonts w:eastAsia="Times New Roman" w:cs="Arial"/>
          <w:szCs w:val="24"/>
          <w:lang w:eastAsia="pt-BR"/>
        </w:rPr>
        <w:t xml:space="preserve"> (</w:t>
      </w:r>
      <w:r w:rsidR="003821CA" w:rsidRPr="003821CA">
        <w:rPr>
          <w:rFonts w:eastAsia="Times New Roman" w:cs="Arial"/>
          <w:szCs w:val="24"/>
          <w:lang w:eastAsia="pt-BR"/>
        </w:rPr>
        <w:t>quinhentos e setenta e cinco reais e vinte e um centavos)</w:t>
      </w:r>
      <w:r w:rsidRPr="003821CA">
        <w:rPr>
          <w:rFonts w:eastAsia="Times New Roman" w:cs="Arial"/>
          <w:szCs w:val="24"/>
          <w:lang w:eastAsia="pt-BR"/>
        </w:rPr>
        <w:t>, totalizando o valor de R$</w:t>
      </w:r>
      <w:r w:rsidR="003821CA" w:rsidRPr="003821CA">
        <w:rPr>
          <w:rFonts w:eastAsia="Times New Roman" w:cs="Arial"/>
          <w:szCs w:val="24"/>
          <w:lang w:eastAsia="pt-BR"/>
        </w:rPr>
        <w:t>2.876,06 (dois mil, oitocentos e setenta e seis reais e seis centavos),</w:t>
      </w:r>
      <w:r w:rsidRPr="003821CA">
        <w:rPr>
          <w:rFonts w:eastAsia="Times New Roman" w:cs="Arial"/>
          <w:szCs w:val="24"/>
          <w:lang w:eastAsia="pt-BR"/>
        </w:rPr>
        <w:t xml:space="preserve"> retroagindo seus efeitos a partir de 1º de janeiro de 2021, mantidas todas as demais cláusulas inscritas e aceitas na avença original.</w:t>
      </w:r>
    </w:p>
    <w:p w14:paraId="2A1AF33B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</w:p>
    <w:p w14:paraId="66F1F93F" w14:textId="77777777" w:rsidR="0031609D" w:rsidRPr="003821CA" w:rsidRDefault="0031609D" w:rsidP="003821CA">
      <w:pPr>
        <w:widowControl w:val="0"/>
        <w:suppressAutoHyphens/>
        <w:autoSpaceDE w:val="0"/>
        <w:spacing w:after="0" w:line="360" w:lineRule="auto"/>
        <w:jc w:val="both"/>
        <w:rPr>
          <w:rFonts w:eastAsia="Arial" w:cs="Arial"/>
          <w:color w:val="000000"/>
          <w:szCs w:val="24"/>
          <w:lang w:eastAsia="ar-SA"/>
        </w:rPr>
      </w:pPr>
      <w:r w:rsidRPr="003821CA">
        <w:rPr>
          <w:rFonts w:eastAsia="Arial Unicode MS" w:cs="Arial"/>
          <w:b/>
          <w:szCs w:val="24"/>
          <w:lang w:eastAsia="ar-SA"/>
        </w:rPr>
        <w:lastRenderedPageBreak/>
        <w:t xml:space="preserve">IX - RECURSOS </w:t>
      </w:r>
      <w:proofErr w:type="gramStart"/>
      <w:r w:rsidRPr="003821CA">
        <w:rPr>
          <w:rFonts w:eastAsia="Arial Unicode MS" w:cs="Arial"/>
          <w:b/>
          <w:szCs w:val="24"/>
          <w:lang w:eastAsia="ar-SA"/>
        </w:rPr>
        <w:t>FINANCEIROS :</w:t>
      </w:r>
      <w:proofErr w:type="gramEnd"/>
      <w:r w:rsidRPr="003821CA">
        <w:rPr>
          <w:rFonts w:eastAsia="Arial Unicode MS" w:cs="Arial"/>
          <w:szCs w:val="24"/>
          <w:lang w:eastAsia="ar-SA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 3.3.90.39.00 – Outros Serviços de Terceiros – Pessoa Jurídica</w:t>
      </w:r>
      <w:r w:rsidRPr="003821CA">
        <w:rPr>
          <w:rFonts w:eastAsia="Arial" w:cs="Arial"/>
          <w:color w:val="000000"/>
          <w:szCs w:val="24"/>
          <w:lang w:eastAsia="ar-SA"/>
        </w:rPr>
        <w:t>.</w:t>
      </w:r>
    </w:p>
    <w:p w14:paraId="6BF3C56B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</w:p>
    <w:p w14:paraId="7AED480F" w14:textId="7A50D0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r w:rsidRPr="003821CA">
        <w:rPr>
          <w:rFonts w:eastAsia="Arial Unicode MS" w:cs="Arial"/>
          <w:szCs w:val="24"/>
          <w:lang w:eastAsia="ar-SA"/>
        </w:rPr>
        <w:tab/>
      </w:r>
      <w:r w:rsidRPr="003821CA">
        <w:rPr>
          <w:rFonts w:eastAsia="Arial Unicode MS" w:cs="Arial"/>
          <w:szCs w:val="24"/>
          <w:lang w:eastAsia="ar-SA"/>
        </w:rPr>
        <w:tab/>
        <w:t xml:space="preserve">E por estarem de acordo, firmam as partes </w:t>
      </w:r>
      <w:proofErr w:type="gramStart"/>
      <w:r w:rsidRPr="003821CA">
        <w:rPr>
          <w:rFonts w:eastAsia="Arial Unicode MS" w:cs="Arial"/>
          <w:szCs w:val="24"/>
          <w:lang w:eastAsia="ar-SA"/>
        </w:rPr>
        <w:t xml:space="preserve">este </w:t>
      </w:r>
      <w:r w:rsidR="006E1F82" w:rsidRPr="003821CA">
        <w:rPr>
          <w:rFonts w:eastAsia="Arial Unicode MS" w:cs="Arial"/>
          <w:szCs w:val="24"/>
          <w:lang w:eastAsia="ar-SA"/>
        </w:rPr>
        <w:t xml:space="preserve"> aditivo</w:t>
      </w:r>
      <w:proofErr w:type="gramEnd"/>
      <w:r w:rsidR="006E1F82" w:rsidRPr="003821CA">
        <w:rPr>
          <w:rFonts w:eastAsia="Arial Unicode MS" w:cs="Arial"/>
          <w:szCs w:val="24"/>
          <w:lang w:eastAsia="ar-SA"/>
        </w:rPr>
        <w:t xml:space="preserve"> contratual  em duas </w:t>
      </w:r>
      <w:r w:rsidRPr="003821CA">
        <w:rPr>
          <w:rFonts w:eastAsia="Arial Unicode MS" w:cs="Arial"/>
          <w:szCs w:val="24"/>
          <w:lang w:eastAsia="ar-SA"/>
        </w:rPr>
        <w:t xml:space="preserve"> de igual valor e teor, na presença de duas testemunhas.</w:t>
      </w:r>
    </w:p>
    <w:p w14:paraId="63BC2EE7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</w:p>
    <w:p w14:paraId="1B5CDCE0" w14:textId="7EA4CE82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r w:rsidRPr="003821CA">
        <w:rPr>
          <w:rFonts w:eastAsia="Arial Unicode MS" w:cs="Arial"/>
          <w:szCs w:val="24"/>
          <w:lang w:eastAsia="ar-SA"/>
        </w:rPr>
        <w:tab/>
      </w:r>
      <w:r w:rsidRPr="003821CA">
        <w:rPr>
          <w:rFonts w:eastAsia="Arial Unicode MS" w:cs="Arial"/>
          <w:szCs w:val="24"/>
          <w:lang w:eastAsia="ar-SA"/>
        </w:rPr>
        <w:tab/>
        <w:t xml:space="preserve">Câmara Municipal de </w:t>
      </w:r>
      <w:proofErr w:type="spellStart"/>
      <w:r w:rsidRPr="003821CA">
        <w:rPr>
          <w:rFonts w:eastAsia="Arial Unicode MS" w:cs="Arial"/>
          <w:szCs w:val="24"/>
          <w:lang w:eastAsia="ar-SA"/>
        </w:rPr>
        <w:t>Birigüi</w:t>
      </w:r>
      <w:proofErr w:type="spellEnd"/>
      <w:r w:rsidRPr="003821CA">
        <w:rPr>
          <w:rFonts w:eastAsia="Arial Unicode MS" w:cs="Arial"/>
          <w:szCs w:val="24"/>
          <w:lang w:eastAsia="ar-SA"/>
        </w:rPr>
        <w:t xml:space="preserve">, </w:t>
      </w:r>
      <w:r w:rsidR="00894961" w:rsidRPr="003821CA">
        <w:rPr>
          <w:rFonts w:eastAsia="Arial Unicode MS" w:cs="Arial"/>
          <w:szCs w:val="24"/>
          <w:lang w:eastAsia="ar-SA"/>
        </w:rPr>
        <w:t xml:space="preserve">em </w:t>
      </w:r>
      <w:r w:rsidR="006E1F82" w:rsidRPr="003821CA">
        <w:rPr>
          <w:rFonts w:eastAsia="Arial Unicode MS" w:cs="Arial"/>
          <w:szCs w:val="24"/>
          <w:lang w:eastAsia="ar-SA"/>
        </w:rPr>
        <w:t>31 de março de dois mil e vinte e um.</w:t>
      </w:r>
    </w:p>
    <w:p w14:paraId="549247DA" w14:textId="2BF15A2F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</w:p>
    <w:p w14:paraId="651D7C63" w14:textId="77777777" w:rsidR="00894961" w:rsidRPr="003821CA" w:rsidRDefault="00894961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</w:p>
    <w:p w14:paraId="0ADB652B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</w:p>
    <w:p w14:paraId="51F93CA6" w14:textId="77777777" w:rsid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Cs w:val="24"/>
          <w:lang w:eastAsia="ar-SA"/>
        </w:rPr>
      </w:pPr>
      <w:r w:rsidRPr="003821CA">
        <w:rPr>
          <w:rFonts w:eastAsia="Arial Unicode MS" w:cs="Arial"/>
          <w:szCs w:val="24"/>
          <w:lang w:eastAsia="ar-SA"/>
        </w:rPr>
        <w:t xml:space="preserve">Câmara Municipal de </w:t>
      </w:r>
      <w:proofErr w:type="spellStart"/>
      <w:r w:rsidRPr="003821CA">
        <w:rPr>
          <w:rFonts w:eastAsia="Arial Unicode MS" w:cs="Arial"/>
          <w:szCs w:val="24"/>
          <w:lang w:eastAsia="ar-SA"/>
        </w:rPr>
        <w:t>Birigüi</w:t>
      </w:r>
      <w:proofErr w:type="spellEnd"/>
      <w:r w:rsidRPr="003821CA">
        <w:rPr>
          <w:rFonts w:eastAsia="Arial Unicode MS" w:cs="Arial"/>
          <w:szCs w:val="24"/>
          <w:lang w:eastAsia="ar-SA"/>
        </w:rPr>
        <w:t>:</w:t>
      </w:r>
      <w:proofErr w:type="gramStart"/>
      <w:r w:rsidRPr="003821CA">
        <w:rPr>
          <w:rFonts w:eastAsia="Arial Unicode MS" w:cs="Arial"/>
          <w:szCs w:val="24"/>
          <w:lang w:eastAsia="ar-SA"/>
        </w:rPr>
        <w:tab/>
        <w:t xml:space="preserve">  </w:t>
      </w:r>
      <w:r w:rsidRPr="003821CA">
        <w:rPr>
          <w:rFonts w:eastAsia="Arial Unicode MS" w:cs="Arial"/>
          <w:szCs w:val="24"/>
          <w:lang w:eastAsia="ar-SA"/>
        </w:rPr>
        <w:tab/>
      </w:r>
      <w:proofErr w:type="gramEnd"/>
      <w:r w:rsidRPr="003821CA">
        <w:rPr>
          <w:rFonts w:eastAsia="Arial Unicode MS" w:cs="Arial"/>
          <w:szCs w:val="24"/>
          <w:lang w:eastAsia="ar-SA"/>
        </w:rPr>
        <w:t xml:space="preserve">  </w:t>
      </w:r>
      <w:r w:rsidR="00412660" w:rsidRPr="003821CA">
        <w:rPr>
          <w:rFonts w:eastAsia="Arial Unicode MS" w:cs="Arial"/>
          <w:szCs w:val="24"/>
          <w:lang w:eastAsia="ar-SA"/>
        </w:rPr>
        <w:tab/>
      </w:r>
      <w:r w:rsidR="00412660" w:rsidRPr="003821CA">
        <w:rPr>
          <w:rFonts w:eastAsia="Arial Unicode MS" w:cs="Arial"/>
          <w:bCs/>
          <w:szCs w:val="24"/>
          <w:lang w:eastAsia="ar-SA"/>
        </w:rPr>
        <w:t xml:space="preserve">Novel Prestação de Serviços </w:t>
      </w:r>
      <w:proofErr w:type="spellStart"/>
      <w:r w:rsidR="00412660" w:rsidRPr="003821CA">
        <w:rPr>
          <w:rFonts w:eastAsia="Arial Unicode MS" w:cs="Arial"/>
          <w:bCs/>
          <w:szCs w:val="24"/>
          <w:lang w:eastAsia="ar-SA"/>
        </w:rPr>
        <w:t>Eirelli</w:t>
      </w:r>
      <w:proofErr w:type="spellEnd"/>
      <w:r w:rsidR="00412660" w:rsidRPr="003821CA">
        <w:rPr>
          <w:rFonts w:eastAsia="Arial Unicode MS" w:cs="Arial"/>
          <w:bCs/>
          <w:szCs w:val="24"/>
          <w:lang w:eastAsia="ar-SA"/>
        </w:rPr>
        <w:t xml:space="preserve"> ME </w:t>
      </w:r>
    </w:p>
    <w:p w14:paraId="2364AE1C" w14:textId="15D1DB0A" w:rsidR="0031609D" w:rsidRPr="003821CA" w:rsidRDefault="003821CA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Cs w:val="24"/>
          <w:lang w:eastAsia="ar-SA"/>
        </w:rPr>
      </w:pPr>
      <w:r>
        <w:rPr>
          <w:rFonts w:eastAsia="Arial Unicode MS" w:cs="Arial"/>
          <w:bCs/>
          <w:szCs w:val="24"/>
          <w:lang w:eastAsia="ar-SA"/>
        </w:rPr>
        <w:t xml:space="preserve">    </w:t>
      </w:r>
      <w:r w:rsidRPr="003821CA">
        <w:rPr>
          <w:rFonts w:eastAsia="Arial Unicode MS" w:cs="Arial"/>
          <w:bCs/>
          <w:szCs w:val="24"/>
          <w:lang w:eastAsia="ar-SA"/>
        </w:rPr>
        <w:t xml:space="preserve">Cesar </w:t>
      </w:r>
      <w:proofErr w:type="spellStart"/>
      <w:r w:rsidRPr="003821CA">
        <w:rPr>
          <w:rFonts w:eastAsia="Arial Unicode MS" w:cs="Arial"/>
          <w:bCs/>
          <w:szCs w:val="24"/>
          <w:lang w:eastAsia="ar-SA"/>
        </w:rPr>
        <w:t>Pantarotto</w:t>
      </w:r>
      <w:proofErr w:type="spellEnd"/>
      <w:r w:rsidRPr="003821CA">
        <w:rPr>
          <w:rFonts w:eastAsia="Arial Unicode MS" w:cs="Arial"/>
          <w:bCs/>
          <w:szCs w:val="24"/>
          <w:lang w:eastAsia="ar-SA"/>
        </w:rPr>
        <w:t xml:space="preserve"> </w:t>
      </w:r>
      <w:proofErr w:type="gramStart"/>
      <w:r w:rsidRPr="003821CA">
        <w:rPr>
          <w:rFonts w:eastAsia="Arial Unicode MS" w:cs="Arial"/>
          <w:bCs/>
          <w:szCs w:val="24"/>
          <w:lang w:eastAsia="ar-SA"/>
        </w:rPr>
        <w:t>Junior</w:t>
      </w:r>
      <w:r w:rsidR="0031609D" w:rsidRPr="003821CA">
        <w:rPr>
          <w:rFonts w:eastAsia="Arial Unicode MS" w:cs="Arial"/>
          <w:bCs/>
          <w:szCs w:val="24"/>
          <w:lang w:eastAsia="ar-SA"/>
        </w:rPr>
        <w:t xml:space="preserve">,   </w:t>
      </w:r>
      <w:proofErr w:type="gramEnd"/>
      <w:r w:rsidR="0031609D" w:rsidRPr="003821CA">
        <w:rPr>
          <w:rFonts w:eastAsia="Arial Unicode MS" w:cs="Arial"/>
          <w:bCs/>
          <w:szCs w:val="24"/>
          <w:lang w:eastAsia="ar-SA"/>
        </w:rPr>
        <w:t xml:space="preserve">   </w:t>
      </w:r>
      <w:r w:rsidR="0031609D" w:rsidRPr="003821CA">
        <w:rPr>
          <w:rFonts w:eastAsia="Arial Unicode MS" w:cs="Arial"/>
          <w:bCs/>
          <w:szCs w:val="24"/>
          <w:lang w:eastAsia="ar-SA"/>
        </w:rPr>
        <w:tab/>
        <w:t xml:space="preserve">  </w:t>
      </w:r>
      <w:r w:rsidR="00412660" w:rsidRPr="003821CA">
        <w:rPr>
          <w:rFonts w:eastAsia="Arial Unicode MS" w:cs="Arial"/>
          <w:bCs/>
          <w:szCs w:val="24"/>
          <w:lang w:eastAsia="ar-SA"/>
        </w:rPr>
        <w:tab/>
        <w:t xml:space="preserve">     </w:t>
      </w:r>
      <w:r w:rsidRPr="003821CA">
        <w:rPr>
          <w:rFonts w:eastAsia="Arial Unicode MS" w:cs="Arial"/>
          <w:bCs/>
          <w:szCs w:val="24"/>
          <w:lang w:eastAsia="ar-SA"/>
        </w:rPr>
        <w:t xml:space="preserve">   </w:t>
      </w:r>
      <w:r w:rsidR="00412660" w:rsidRPr="003821CA">
        <w:rPr>
          <w:rFonts w:eastAsia="Arial Unicode MS" w:cs="Arial"/>
          <w:bCs/>
          <w:szCs w:val="24"/>
          <w:lang w:eastAsia="ar-SA"/>
        </w:rPr>
        <w:t xml:space="preserve"> </w:t>
      </w:r>
      <w:r>
        <w:rPr>
          <w:rFonts w:eastAsia="Arial Unicode MS" w:cs="Arial"/>
          <w:bCs/>
          <w:szCs w:val="24"/>
          <w:lang w:eastAsia="ar-SA"/>
        </w:rPr>
        <w:tab/>
      </w:r>
      <w:r>
        <w:rPr>
          <w:rFonts w:eastAsia="Arial Unicode MS" w:cs="Arial"/>
          <w:bCs/>
          <w:szCs w:val="24"/>
          <w:lang w:eastAsia="ar-SA"/>
        </w:rPr>
        <w:tab/>
      </w:r>
      <w:r w:rsidRPr="003821CA">
        <w:rPr>
          <w:rFonts w:eastAsia="Arial Unicode MS" w:cs="Arial"/>
          <w:bCs/>
          <w:szCs w:val="24"/>
          <w:lang w:eastAsia="ar-SA"/>
        </w:rPr>
        <w:t>Pedro Elias da Silva Filho</w:t>
      </w:r>
    </w:p>
    <w:p w14:paraId="68782CF4" w14:textId="7F3709BD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Cs w:val="24"/>
          <w:lang w:eastAsia="ar-SA"/>
        </w:rPr>
      </w:pPr>
      <w:r w:rsidRPr="003821CA">
        <w:rPr>
          <w:rFonts w:eastAsia="Arial Unicode MS" w:cs="Arial"/>
          <w:bCs/>
          <w:szCs w:val="24"/>
          <w:lang w:eastAsia="ar-SA"/>
        </w:rPr>
        <w:t xml:space="preserve">         </w:t>
      </w:r>
      <w:r w:rsidR="00412660" w:rsidRPr="003821CA">
        <w:rPr>
          <w:rFonts w:eastAsia="Arial Unicode MS" w:cs="Arial"/>
          <w:bCs/>
          <w:szCs w:val="24"/>
          <w:lang w:eastAsia="ar-SA"/>
        </w:rPr>
        <w:t xml:space="preserve"> </w:t>
      </w:r>
      <w:r w:rsidR="003821CA" w:rsidRPr="003821CA">
        <w:rPr>
          <w:rFonts w:eastAsia="Arial Unicode MS" w:cs="Arial"/>
          <w:bCs/>
          <w:szCs w:val="24"/>
          <w:lang w:eastAsia="ar-SA"/>
        </w:rPr>
        <w:t xml:space="preserve"> </w:t>
      </w:r>
      <w:r w:rsidRPr="003821CA">
        <w:rPr>
          <w:rFonts w:eastAsia="Arial Unicode MS" w:cs="Arial"/>
          <w:bCs/>
          <w:szCs w:val="24"/>
          <w:lang w:eastAsia="ar-SA"/>
        </w:rPr>
        <w:t>P</w:t>
      </w:r>
      <w:r w:rsidR="00412660" w:rsidRPr="003821CA">
        <w:rPr>
          <w:rFonts w:eastAsia="Arial Unicode MS" w:cs="Arial"/>
          <w:bCs/>
          <w:szCs w:val="24"/>
          <w:lang w:eastAsia="ar-SA"/>
        </w:rPr>
        <w:t>residente</w:t>
      </w:r>
      <w:r w:rsidR="00412660" w:rsidRPr="003821CA">
        <w:rPr>
          <w:rFonts w:eastAsia="Arial Unicode MS" w:cs="Arial"/>
          <w:bCs/>
          <w:szCs w:val="24"/>
          <w:lang w:eastAsia="ar-SA"/>
        </w:rPr>
        <w:tab/>
      </w:r>
      <w:r w:rsidR="00412660" w:rsidRPr="003821CA">
        <w:rPr>
          <w:rFonts w:eastAsia="Arial Unicode MS" w:cs="Arial"/>
          <w:bCs/>
          <w:szCs w:val="24"/>
          <w:lang w:eastAsia="ar-SA"/>
        </w:rPr>
        <w:tab/>
      </w:r>
      <w:r w:rsidR="003821CA">
        <w:rPr>
          <w:rFonts w:eastAsia="Arial Unicode MS" w:cs="Arial"/>
          <w:bCs/>
          <w:szCs w:val="24"/>
          <w:lang w:eastAsia="ar-SA"/>
        </w:rPr>
        <w:tab/>
      </w:r>
      <w:r w:rsidR="003821CA">
        <w:rPr>
          <w:rFonts w:eastAsia="Arial Unicode MS" w:cs="Arial"/>
          <w:bCs/>
          <w:szCs w:val="24"/>
          <w:lang w:eastAsia="ar-SA"/>
        </w:rPr>
        <w:tab/>
      </w:r>
      <w:r w:rsidR="00412660" w:rsidRPr="003821CA">
        <w:rPr>
          <w:rFonts w:eastAsia="Arial Unicode MS" w:cs="Arial"/>
          <w:bCs/>
          <w:szCs w:val="24"/>
          <w:lang w:eastAsia="ar-SA"/>
        </w:rPr>
        <w:tab/>
      </w:r>
      <w:r w:rsidR="00412660" w:rsidRPr="003821CA">
        <w:rPr>
          <w:rFonts w:eastAsia="Arial Unicode MS" w:cs="Arial"/>
          <w:bCs/>
          <w:szCs w:val="24"/>
          <w:lang w:eastAsia="ar-SA"/>
        </w:rPr>
        <w:tab/>
      </w:r>
      <w:r w:rsidR="00412660" w:rsidRPr="003821CA">
        <w:rPr>
          <w:rFonts w:eastAsia="Arial Unicode MS" w:cs="Arial"/>
          <w:bCs/>
          <w:szCs w:val="24"/>
          <w:lang w:eastAsia="ar-SA"/>
        </w:rPr>
        <w:tab/>
        <w:t>Proprietári</w:t>
      </w:r>
      <w:r w:rsidR="003821CA" w:rsidRPr="003821CA">
        <w:rPr>
          <w:rFonts w:eastAsia="Arial Unicode MS" w:cs="Arial"/>
          <w:bCs/>
          <w:szCs w:val="24"/>
          <w:lang w:eastAsia="ar-SA"/>
        </w:rPr>
        <w:t>o</w:t>
      </w:r>
      <w:r w:rsidRPr="003821CA">
        <w:rPr>
          <w:rFonts w:eastAsia="Arial Unicode MS" w:cs="Arial"/>
          <w:bCs/>
          <w:szCs w:val="24"/>
          <w:lang w:eastAsia="ar-SA"/>
        </w:rPr>
        <w:t>.</w:t>
      </w:r>
      <w:r w:rsidRPr="003821CA">
        <w:rPr>
          <w:rFonts w:eastAsia="Arial Unicode MS" w:cs="Arial"/>
          <w:bCs/>
          <w:szCs w:val="24"/>
          <w:lang w:eastAsia="ar-SA"/>
        </w:rPr>
        <w:tab/>
      </w:r>
      <w:r w:rsidRPr="003821CA">
        <w:rPr>
          <w:rFonts w:eastAsia="Arial Unicode MS" w:cs="Arial"/>
          <w:b/>
          <w:szCs w:val="24"/>
          <w:lang w:eastAsia="ar-SA"/>
        </w:rPr>
        <w:tab/>
      </w:r>
      <w:r w:rsidRPr="003821CA">
        <w:rPr>
          <w:rFonts w:eastAsia="Arial Unicode MS" w:cs="Arial"/>
          <w:b/>
          <w:szCs w:val="24"/>
          <w:lang w:eastAsia="ar-SA"/>
        </w:rPr>
        <w:tab/>
      </w:r>
      <w:r w:rsidRPr="003821CA">
        <w:rPr>
          <w:rFonts w:eastAsia="Arial Unicode MS" w:cs="Arial"/>
          <w:b/>
          <w:szCs w:val="24"/>
          <w:lang w:eastAsia="ar-SA"/>
        </w:rPr>
        <w:tab/>
      </w:r>
      <w:r w:rsidRPr="003821CA">
        <w:rPr>
          <w:rFonts w:eastAsia="Arial Unicode MS" w:cs="Arial"/>
          <w:b/>
          <w:szCs w:val="24"/>
          <w:lang w:eastAsia="ar-SA"/>
        </w:rPr>
        <w:tab/>
        <w:t xml:space="preserve"> </w:t>
      </w:r>
    </w:p>
    <w:p w14:paraId="0DF5D513" w14:textId="474D858E" w:rsidR="0031609D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Cs w:val="24"/>
          <w:lang w:eastAsia="ar-SA"/>
        </w:rPr>
      </w:pPr>
      <w:r w:rsidRPr="003821CA">
        <w:rPr>
          <w:rFonts w:eastAsia="Arial Unicode MS" w:cs="Arial"/>
          <w:b/>
          <w:szCs w:val="24"/>
          <w:lang w:eastAsia="ar-SA"/>
        </w:rPr>
        <w:t>TESTEMUNHAS:</w:t>
      </w:r>
    </w:p>
    <w:p w14:paraId="0409774D" w14:textId="77777777" w:rsidR="003821CA" w:rsidRPr="003821CA" w:rsidRDefault="003821CA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Cs w:val="24"/>
          <w:lang w:eastAsia="ar-SA"/>
        </w:rPr>
      </w:pPr>
    </w:p>
    <w:p w14:paraId="557A1391" w14:textId="77777777" w:rsidR="003821CA" w:rsidRPr="003821CA" w:rsidRDefault="003821CA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</w:p>
    <w:p w14:paraId="3F25E68D" w14:textId="2651336E" w:rsidR="0031609D" w:rsidRPr="003821CA" w:rsidRDefault="006E1F82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r w:rsidRPr="003821CA">
        <w:rPr>
          <w:rFonts w:eastAsia="Arial Unicode MS" w:cs="Arial"/>
          <w:szCs w:val="24"/>
          <w:lang w:eastAsia="ar-SA"/>
        </w:rPr>
        <w:t>C</w:t>
      </w:r>
      <w:r w:rsidR="00EE24E6">
        <w:rPr>
          <w:rFonts w:eastAsia="Arial Unicode MS" w:cs="Arial"/>
          <w:szCs w:val="24"/>
          <w:lang w:eastAsia="ar-SA"/>
        </w:rPr>
        <w:t xml:space="preserve">assia </w:t>
      </w:r>
      <w:proofErr w:type="spellStart"/>
      <w:r w:rsidR="00EE24E6">
        <w:rPr>
          <w:rFonts w:eastAsia="Arial Unicode MS" w:cs="Arial"/>
          <w:szCs w:val="24"/>
          <w:lang w:eastAsia="ar-SA"/>
        </w:rPr>
        <w:t>Moimáz</w:t>
      </w:r>
      <w:proofErr w:type="spellEnd"/>
      <w:r w:rsidR="00EE24E6">
        <w:rPr>
          <w:rFonts w:eastAsia="Arial Unicode MS" w:cs="Arial"/>
          <w:szCs w:val="24"/>
          <w:lang w:eastAsia="ar-SA"/>
        </w:rPr>
        <w:t xml:space="preserve"> </w:t>
      </w:r>
      <w:proofErr w:type="spellStart"/>
      <w:r w:rsidR="00EE24E6">
        <w:rPr>
          <w:rFonts w:eastAsia="Arial Unicode MS" w:cs="Arial"/>
          <w:szCs w:val="24"/>
          <w:lang w:eastAsia="ar-SA"/>
        </w:rPr>
        <w:t>Tossatto</w:t>
      </w:r>
      <w:proofErr w:type="spellEnd"/>
      <w:r w:rsidR="00EE24E6">
        <w:rPr>
          <w:rFonts w:eastAsia="Arial Unicode MS" w:cs="Arial"/>
          <w:szCs w:val="24"/>
          <w:lang w:eastAsia="ar-SA"/>
        </w:rPr>
        <w:t xml:space="preserve"> Nogueira</w:t>
      </w:r>
      <w:r w:rsidR="00EE24E6">
        <w:rPr>
          <w:rFonts w:eastAsia="Arial Unicode MS" w:cs="Arial"/>
          <w:szCs w:val="24"/>
          <w:lang w:eastAsia="ar-SA"/>
        </w:rPr>
        <w:tab/>
      </w:r>
      <w:r w:rsidR="0031609D" w:rsidRPr="003821CA">
        <w:rPr>
          <w:rFonts w:eastAsia="Arial Unicode MS" w:cs="Arial"/>
          <w:szCs w:val="24"/>
          <w:lang w:eastAsia="ar-SA"/>
        </w:rPr>
        <w:tab/>
      </w:r>
      <w:r w:rsidR="0031609D" w:rsidRPr="003821CA">
        <w:rPr>
          <w:rFonts w:eastAsia="Arial Unicode MS" w:cs="Arial"/>
          <w:szCs w:val="24"/>
          <w:lang w:eastAsia="ar-SA"/>
        </w:rPr>
        <w:tab/>
      </w:r>
      <w:r w:rsidR="00412660" w:rsidRPr="003821CA">
        <w:rPr>
          <w:rFonts w:eastAsia="Arial Unicode MS" w:cs="Arial"/>
          <w:szCs w:val="24"/>
          <w:lang w:eastAsia="ar-SA"/>
        </w:rPr>
        <w:t xml:space="preserve">   J</w:t>
      </w:r>
      <w:r w:rsidR="00EE24E6">
        <w:rPr>
          <w:rFonts w:eastAsia="Arial Unicode MS" w:cs="Arial"/>
          <w:szCs w:val="24"/>
          <w:lang w:eastAsia="ar-SA"/>
        </w:rPr>
        <w:t>oão Domingos Custódio</w:t>
      </w:r>
    </w:p>
    <w:p w14:paraId="55DEAC23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bCs/>
          <w:szCs w:val="24"/>
          <w:lang w:eastAsia="ar-SA"/>
        </w:rPr>
      </w:pPr>
    </w:p>
    <w:p w14:paraId="5A7EA483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bCs/>
          <w:szCs w:val="24"/>
          <w:lang w:eastAsia="ar-SA"/>
        </w:rPr>
      </w:pPr>
      <w:r w:rsidRPr="003821CA">
        <w:rPr>
          <w:rFonts w:eastAsia="Arial Unicode MS" w:cs="Arial"/>
          <w:b/>
          <w:bCs/>
          <w:szCs w:val="24"/>
          <w:lang w:eastAsia="ar-SA"/>
        </w:rPr>
        <w:t>ADVOGADO DA CÂMARA:</w:t>
      </w:r>
    </w:p>
    <w:p w14:paraId="477A21B6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</w:p>
    <w:p w14:paraId="336C2114" w14:textId="77777777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</w:p>
    <w:p w14:paraId="1C03EA3A" w14:textId="10724A24" w:rsidR="0031609D" w:rsidRPr="003821CA" w:rsidRDefault="0031609D" w:rsidP="003821CA">
      <w:pPr>
        <w:widowControl w:val="0"/>
        <w:suppressAutoHyphens/>
        <w:spacing w:after="0" w:line="360" w:lineRule="auto"/>
        <w:jc w:val="both"/>
        <w:rPr>
          <w:rFonts w:eastAsia="Arial Unicode MS" w:cs="Arial"/>
          <w:szCs w:val="24"/>
          <w:lang w:eastAsia="ar-SA"/>
        </w:rPr>
      </w:pPr>
      <w:r w:rsidRPr="003821CA">
        <w:rPr>
          <w:rFonts w:eastAsia="Arial Unicode MS" w:cs="Arial"/>
          <w:szCs w:val="24"/>
          <w:lang w:eastAsia="ar-SA"/>
        </w:rPr>
        <w:t>F</w:t>
      </w:r>
      <w:r w:rsidR="00C20BCE">
        <w:rPr>
          <w:rFonts w:eastAsia="Arial Unicode MS" w:cs="Arial"/>
          <w:szCs w:val="24"/>
          <w:lang w:eastAsia="ar-SA"/>
        </w:rPr>
        <w:t>ernando Baggio Barbiere</w:t>
      </w:r>
      <w:r w:rsidRPr="003821CA">
        <w:rPr>
          <w:rFonts w:eastAsia="Arial Unicode MS" w:cs="Arial"/>
          <w:szCs w:val="24"/>
          <w:lang w:eastAsia="ar-SA"/>
        </w:rPr>
        <w:t>,</w:t>
      </w:r>
    </w:p>
    <w:p w14:paraId="644EC9F9" w14:textId="66E87D56" w:rsidR="00036647" w:rsidRPr="003821CA" w:rsidRDefault="0031609D" w:rsidP="003821CA">
      <w:pPr>
        <w:widowControl w:val="0"/>
        <w:suppressAutoHyphens/>
        <w:spacing w:after="0" w:line="360" w:lineRule="auto"/>
        <w:ind w:firstLine="709"/>
        <w:jc w:val="both"/>
        <w:rPr>
          <w:szCs w:val="24"/>
        </w:rPr>
      </w:pPr>
      <w:r w:rsidRPr="003821CA">
        <w:rPr>
          <w:rFonts w:eastAsia="Arial Unicode MS" w:cs="Arial"/>
          <w:szCs w:val="24"/>
          <w:lang w:eastAsia="ar-SA"/>
        </w:rPr>
        <w:t xml:space="preserve">OAB/SP 298.588 </w:t>
      </w:r>
    </w:p>
    <w:sectPr w:rsidR="00036647" w:rsidRPr="003821CA" w:rsidSect="00186691">
      <w:headerReference w:type="default" r:id="rId7"/>
      <w:footerReference w:type="default" r:id="rId8"/>
      <w:footnotePr>
        <w:pos w:val="beneathText"/>
      </w:footnotePr>
      <w:pgSz w:w="11905" w:h="16837"/>
      <w:pgMar w:top="2835" w:right="1134" w:bottom="850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ED4F" w14:textId="77777777" w:rsidR="00F35923" w:rsidRDefault="00F35923">
      <w:pPr>
        <w:spacing w:after="0" w:line="240" w:lineRule="auto"/>
      </w:pPr>
      <w:r>
        <w:separator/>
      </w:r>
    </w:p>
  </w:endnote>
  <w:endnote w:type="continuationSeparator" w:id="0">
    <w:p w14:paraId="36E56176" w14:textId="77777777" w:rsidR="00F35923" w:rsidRDefault="00F3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A18B" w14:textId="77777777" w:rsidR="00377659" w:rsidRDefault="00222C0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14:paraId="689C3227" w14:textId="77777777" w:rsidR="00377659" w:rsidRDefault="00F359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9F0D" w14:textId="77777777" w:rsidR="00F35923" w:rsidRDefault="00F35923">
      <w:pPr>
        <w:spacing w:after="0" w:line="240" w:lineRule="auto"/>
      </w:pPr>
      <w:r>
        <w:separator/>
      </w:r>
    </w:p>
  </w:footnote>
  <w:footnote w:type="continuationSeparator" w:id="0">
    <w:p w14:paraId="70638392" w14:textId="77777777" w:rsidR="00F35923" w:rsidRDefault="00F3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FCBA" w14:textId="77777777" w:rsidR="00377659" w:rsidRDefault="00222C0D">
    <w:pPr>
      <w:jc w:val="center"/>
    </w:pPr>
    <w:r>
      <w:t xml:space="preserve">            </w:t>
    </w:r>
  </w:p>
  <w:p w14:paraId="28FD5871" w14:textId="77777777" w:rsidR="00377659" w:rsidRPr="00222D0E" w:rsidRDefault="0031609D" w:rsidP="00377659">
    <w:pPr>
      <w:rPr>
        <w:rFonts w:ascii="Courier" w:hAnsi="Courier" w:cs="Tahoma"/>
        <w:i/>
        <w:sz w:val="40"/>
      </w:rPr>
    </w:pPr>
    <w:r w:rsidRPr="007A109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4F17C6BB" wp14:editId="5E2FD890">
              <wp:simplePos x="0" y="0"/>
              <wp:positionH relativeFrom="page">
                <wp:posOffset>1006475</wp:posOffset>
              </wp:positionH>
              <wp:positionV relativeFrom="paragraph">
                <wp:posOffset>33655</wp:posOffset>
              </wp:positionV>
              <wp:extent cx="727710" cy="727710"/>
              <wp:effectExtent l="6350" t="5080" r="8890" b="63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3E3FA" w14:textId="77777777" w:rsidR="00377659" w:rsidRPr="00222D0E" w:rsidRDefault="00F35923" w:rsidP="003776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7C6B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9.25pt;margin-top:2.65pt;width:57.3pt;height:57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" stroked="f">
              <v:fill opacity="0"/>
              <v:textbox inset="0,0,0,0">
                <w:txbxContent>
                  <w:p w14:paraId="6C93E3FA" w14:textId="77777777" w:rsidR="00377659" w:rsidRPr="00222D0E" w:rsidRDefault="00F35923" w:rsidP="00377659"/>
                </w:txbxContent>
              </v:textbox>
              <w10:wrap type="square" side="largest" anchorx="page"/>
            </v:shape>
          </w:pict>
        </mc:Fallback>
      </mc:AlternateContent>
    </w:r>
    <w:r w:rsidR="00222C0D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9D"/>
    <w:rsid w:val="00036647"/>
    <w:rsid w:val="00115B85"/>
    <w:rsid w:val="00222C0D"/>
    <w:rsid w:val="0031609D"/>
    <w:rsid w:val="00321C7B"/>
    <w:rsid w:val="003821CA"/>
    <w:rsid w:val="00412660"/>
    <w:rsid w:val="00676FC9"/>
    <w:rsid w:val="006E1F82"/>
    <w:rsid w:val="00894961"/>
    <w:rsid w:val="00BB3BD5"/>
    <w:rsid w:val="00BB5F39"/>
    <w:rsid w:val="00C20BCE"/>
    <w:rsid w:val="00D17C7F"/>
    <w:rsid w:val="00D74467"/>
    <w:rsid w:val="00DD682E"/>
    <w:rsid w:val="00E13B17"/>
    <w:rsid w:val="00EE24E6"/>
    <w:rsid w:val="00F3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AF530"/>
  <w15:chartTrackingRefBased/>
  <w15:docId w15:val="{4E513D18-6A89-4E6E-A2C5-DC82DE4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316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16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2</cp:revision>
  <dcterms:created xsi:type="dcterms:W3CDTF">2021-08-13T14:43:00Z</dcterms:created>
  <dcterms:modified xsi:type="dcterms:W3CDTF">2021-08-13T14:43:00Z</dcterms:modified>
</cp:coreProperties>
</file>